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9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469"/>
        <w:gridCol w:w="2063"/>
        <w:gridCol w:w="1260"/>
        <w:gridCol w:w="2699"/>
        <w:gridCol w:w="1804"/>
        <w:gridCol w:w="1614"/>
        <w:gridCol w:w="268"/>
        <w:gridCol w:w="1531"/>
        <w:gridCol w:w="1799"/>
        <w:gridCol w:w="1176"/>
      </w:tblGrid>
      <w:tr w:rsidR="00D26A82" w:rsidTr="00D26A8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77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В.Осеева «Почему?» Обобщение по разделу «Я и мои друзья»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Уроки рефлексии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  <w:r>
              <w:rPr>
                <w:sz w:val="22"/>
                <w:szCs w:val="22"/>
              </w:rPr>
              <w:t xml:space="preserve"> часа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Продолжить знакомство с жизнью и творчеством В.Осеевой; прогнозировать текст, задавать вопросы, анализировать и делать выводы; развивать навыки правильного и осознанного чтения; воспитывать честность и ответственность за свои поступки.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Развитие </w:t>
            </w:r>
            <w:proofErr w:type="spellStart"/>
            <w:r>
              <w:rPr>
                <w:sz w:val="22"/>
                <w:szCs w:val="22"/>
              </w:rPr>
              <w:t>эмпатии</w:t>
            </w:r>
            <w:proofErr w:type="spellEnd"/>
            <w:r>
              <w:rPr>
                <w:sz w:val="22"/>
                <w:szCs w:val="22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</w:t>
            </w:r>
          </w:p>
        </w:tc>
      </w:tr>
      <w:tr w:rsidR="00D26A82" w:rsidTr="00D26A82">
        <w:tc>
          <w:tcPr>
            <w:tcW w:w="153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b/>
              </w:rPr>
            </w:pPr>
            <w:r>
              <w:rPr>
                <w:b/>
              </w:rPr>
              <w:t xml:space="preserve">ЛЮБЛЮ ПРИРОДУ РУССКУЮ. ВЕСНА </w:t>
            </w:r>
          </w:p>
        </w:tc>
      </w:tr>
      <w:tr w:rsidR="00D26A82" w:rsidTr="00D26A8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Люблю природу русскую. Весна.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Урок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открытия новых знаний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Познакомить с новым разделом; учить прогнозированию; развивать память, внимание, навык выразительного чтения; формировать навык сравнения и анализа; прививать любовь к природе и русской словесности.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Развитие </w:t>
            </w:r>
            <w:proofErr w:type="spellStart"/>
            <w:r>
              <w:rPr>
                <w:sz w:val="22"/>
                <w:szCs w:val="22"/>
              </w:rPr>
              <w:t>эмпатии</w:t>
            </w:r>
            <w:proofErr w:type="spellEnd"/>
            <w:r>
              <w:rPr>
                <w:sz w:val="22"/>
                <w:szCs w:val="22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D26A82" w:rsidTr="00D26A8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82" w:rsidRDefault="00D26A82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Стихи Ф.Тютчева о весне.</w:t>
            </w:r>
          </w:p>
          <w:p w:rsidR="00D26A82" w:rsidRDefault="00D26A82">
            <w:pPr>
              <w:rPr>
                <w:sz w:val="24"/>
                <w:szCs w:val="24"/>
              </w:rPr>
            </w:pPr>
          </w:p>
          <w:p w:rsidR="00D26A82" w:rsidRDefault="00D26A82">
            <w:pPr>
              <w:rPr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Стихи А.Плещеева о весне.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Урок рефлексия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Познакомить со </w:t>
            </w:r>
            <w:proofErr w:type="spellStart"/>
            <w:r>
              <w:rPr>
                <w:sz w:val="22"/>
                <w:szCs w:val="22"/>
              </w:rPr>
              <w:t>стихами</w:t>
            </w:r>
            <w:r>
              <w:rPr>
                <w:bCs/>
                <w:sz w:val="22"/>
                <w:szCs w:val="22"/>
              </w:rPr>
              <w:t>Ф</w:t>
            </w:r>
            <w:proofErr w:type="gramStart"/>
            <w:r>
              <w:rPr>
                <w:bCs/>
                <w:sz w:val="22"/>
                <w:szCs w:val="22"/>
              </w:rPr>
              <w:t>.Т</w:t>
            </w:r>
            <w:proofErr w:type="gramEnd"/>
            <w:r>
              <w:rPr>
                <w:bCs/>
                <w:sz w:val="22"/>
                <w:szCs w:val="22"/>
              </w:rPr>
              <w:t>ютчева</w:t>
            </w:r>
            <w:proofErr w:type="spellEnd"/>
            <w:r>
              <w:rPr>
                <w:bCs/>
                <w:sz w:val="22"/>
                <w:szCs w:val="22"/>
              </w:rPr>
              <w:t xml:space="preserve"> о весне</w:t>
            </w:r>
            <w:r>
              <w:rPr>
                <w:sz w:val="22"/>
                <w:szCs w:val="22"/>
              </w:rPr>
              <w:t>; развивать память, внимание, навык выразительного чтения; формировать навык сравнения и анализа; прививать любовь к природе и русской словесности.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Эмоциональное  «проживание» текста, умение выражать свои эмоции.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Умение находить ответы на вопросы в тексте, иллюстрации.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Умение слушать и понимать речь других.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Умение работать по предложенному учителем плану.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26A82" w:rsidTr="00D26A8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А.Блок «На лугу».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Урок рефлексия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Познакомить с жизнью и творчеством А.Блока;  совершенствовать умение читать стихотворное произведение, связно рассказать о своих впечатлениях; прививать </w:t>
            </w:r>
            <w:r>
              <w:rPr>
                <w:sz w:val="22"/>
                <w:szCs w:val="22"/>
              </w:rPr>
              <w:lastRenderedPageBreak/>
              <w:t>любовь к родной природе.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Эмоциональное  «проживание» текста, умение выражать свои эмоции.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Умение находить ответы на вопросы в тексте, иллюстрации.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Умение слушать и понимать речь других.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Умение работать по предложенному учителем плану.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D26A82" w:rsidTr="00D26A8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С.Маршак «Снег теперь уже не тот…»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Урок рефлексия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Продолжить знакомство со стихотворениями о весне; развивать навыки правильного, выразительного чтения, память, внимание, мышление.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Формирование мотивов достижения и социального признания.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26A82" w:rsidTr="00D26A8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И. Бунин «Матери»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Урок рефлексия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Познакомить  с произведением </w:t>
            </w:r>
            <w:r>
              <w:rPr>
                <w:bCs/>
                <w:sz w:val="22"/>
                <w:szCs w:val="22"/>
              </w:rPr>
              <w:t xml:space="preserve">И. Бунина «Матери»; </w:t>
            </w:r>
            <w:r>
              <w:rPr>
                <w:sz w:val="22"/>
                <w:szCs w:val="22"/>
              </w:rPr>
              <w:t>отрабатывать навыки беглого осознанного чтения; развивать внимание, память, речь; воспитывать любовь, уважение к маме.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 собственной.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Умение работать по предложенному учителем плану.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</w:tr>
      <w:tr w:rsidR="00D26A82" w:rsidTr="00D26A8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А.Плещеев «В бурю»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Урок рефлексия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Познакомить  с произведением </w:t>
            </w:r>
            <w:r>
              <w:rPr>
                <w:bCs/>
                <w:sz w:val="22"/>
                <w:szCs w:val="22"/>
              </w:rPr>
              <w:t xml:space="preserve">А.Плещеева «В бурю»; </w:t>
            </w:r>
            <w:r>
              <w:rPr>
                <w:sz w:val="22"/>
                <w:szCs w:val="22"/>
              </w:rPr>
              <w:t>отрабатывать навык выразительного чтения; развивать внимание, память, речь; воспитывать любовь, уважение к маме.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Развитие </w:t>
            </w:r>
            <w:proofErr w:type="spellStart"/>
            <w:r>
              <w:rPr>
                <w:sz w:val="22"/>
                <w:szCs w:val="22"/>
              </w:rPr>
              <w:t>эмпатии</w:t>
            </w:r>
            <w:proofErr w:type="spellEnd"/>
            <w:r>
              <w:rPr>
                <w:sz w:val="22"/>
                <w:szCs w:val="22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Ориентация на позицию других людей, отличной от 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Проговаривание последовательности действий на уроке.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26A82" w:rsidTr="00D26A8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Е.Благинина «Посидим в тишине»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Урок рефлексия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Обобщить знания учащихся по разделу; учит их работать в группе, проявлять свои творческие способности; развивать речь, память, мышление.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Эмоциональное  «проживание» текста, умение выражать свои эмоции.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Умение находить ответы на вопросы в тексте, иллюстрации.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Умение слушать и понимать речь других.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Умение работать по предложенному учителем плану.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</w:tr>
      <w:tr w:rsidR="00D26A82" w:rsidTr="00D26A8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82" w:rsidRDefault="00D26A82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2"/>
                <w:szCs w:val="22"/>
              </w:rPr>
              <w:t>Э.Мошковская</w:t>
            </w:r>
            <w:proofErr w:type="spellEnd"/>
            <w:r>
              <w:rPr>
                <w:bCs/>
                <w:sz w:val="22"/>
                <w:szCs w:val="22"/>
              </w:rPr>
              <w:t xml:space="preserve"> «Я маму мою обидел…»</w:t>
            </w:r>
          </w:p>
          <w:p w:rsidR="00D26A82" w:rsidRDefault="00D26A82">
            <w:pPr>
              <w:rPr>
                <w:sz w:val="24"/>
                <w:szCs w:val="24"/>
              </w:rPr>
            </w:pPr>
          </w:p>
          <w:p w:rsidR="00D26A82" w:rsidRDefault="00D26A82">
            <w:pPr>
              <w:rPr>
                <w:sz w:val="24"/>
                <w:szCs w:val="24"/>
              </w:rPr>
            </w:pPr>
          </w:p>
          <w:p w:rsidR="00D26A82" w:rsidRDefault="00D26A82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Обобщение по разделу «Люблю природу русскую. Весна»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Урок рефлексия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 xml:space="preserve">Продолжить знакомство с произведениями о маме; развивать навыки выразительного чтения, </w:t>
            </w:r>
            <w:r>
              <w:rPr>
                <w:bCs/>
                <w:sz w:val="22"/>
                <w:szCs w:val="22"/>
              </w:rPr>
              <w:lastRenderedPageBreak/>
              <w:t>анализа стихотворного текста; воспитывать добрые чувства и уважительное отношение к близким людям.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 xml:space="preserve">Формирование мотивов достижения и социального </w:t>
            </w:r>
            <w:r>
              <w:rPr>
                <w:sz w:val="22"/>
                <w:szCs w:val="22"/>
              </w:rPr>
              <w:lastRenderedPageBreak/>
              <w:t>признания.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Самостоятельное выделение и формулирован</w:t>
            </w:r>
            <w:r>
              <w:rPr>
                <w:sz w:val="22"/>
                <w:szCs w:val="22"/>
              </w:rPr>
              <w:lastRenderedPageBreak/>
              <w:t>ие познавательной цели.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 xml:space="preserve">Ориентация на позицию других людей, отличной от </w:t>
            </w:r>
            <w:r>
              <w:rPr>
                <w:sz w:val="22"/>
                <w:szCs w:val="22"/>
              </w:rPr>
              <w:lastRenderedPageBreak/>
              <w:t>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</w:tr>
      <w:tr w:rsidR="00D26A82" w:rsidTr="00D26A82">
        <w:trPr>
          <w:gridAfter w:val="9"/>
          <w:wAfter w:w="14220" w:type="dxa"/>
        </w:trPr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26A82" w:rsidTr="00D26A82">
        <w:tc>
          <w:tcPr>
            <w:tcW w:w="153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b/>
              </w:rPr>
            </w:pPr>
            <w:r>
              <w:rPr>
                <w:b/>
              </w:rPr>
              <w:t xml:space="preserve">И В ШУТКУ И  ВСЕРЬЁЗ </w:t>
            </w:r>
          </w:p>
        </w:tc>
      </w:tr>
      <w:tr w:rsidR="00D26A82" w:rsidTr="00D26A8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2"/>
                <w:szCs w:val="22"/>
              </w:rPr>
              <w:t>Б.Заходер</w:t>
            </w:r>
            <w:proofErr w:type="spellEnd"/>
            <w:r>
              <w:rPr>
                <w:bCs/>
                <w:sz w:val="22"/>
                <w:szCs w:val="22"/>
              </w:rPr>
              <w:t xml:space="preserve"> «Товарищам детям», «Что красивее всего?»</w:t>
            </w:r>
          </w:p>
          <w:p w:rsidR="00D26A82" w:rsidRDefault="00D26A82">
            <w:pPr>
              <w:rPr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И в шутку и в серьёз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Урок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открытия новых знаний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 xml:space="preserve">Познакомить с творчеством </w:t>
            </w:r>
            <w:proofErr w:type="spellStart"/>
            <w:r>
              <w:rPr>
                <w:bCs/>
                <w:sz w:val="22"/>
                <w:szCs w:val="22"/>
              </w:rPr>
              <w:t>Б.Заходера</w:t>
            </w:r>
            <w:proofErr w:type="spellEnd"/>
            <w:r>
              <w:rPr>
                <w:bCs/>
                <w:sz w:val="22"/>
                <w:szCs w:val="22"/>
              </w:rPr>
              <w:t>; совершенствовать и развивать навыки выразительного чтения; умение ставить вопросы по прочитанному материалу и отвечать на них.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Формирование готовности к равноправному сотрудничеству.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Представлять что такое библиотека.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Понимание возможности различных позиций и точек зрения на один и тот же предмет или вопрос.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Оценка, прогнозирование результатов.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</w:tr>
      <w:tr w:rsidR="00D26A82" w:rsidTr="00D26A8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82" w:rsidRDefault="00D26A82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2"/>
                <w:szCs w:val="22"/>
              </w:rPr>
              <w:t>Б.Заходер</w:t>
            </w:r>
            <w:proofErr w:type="spellEnd"/>
            <w:r>
              <w:rPr>
                <w:bCs/>
                <w:sz w:val="22"/>
                <w:szCs w:val="22"/>
              </w:rPr>
              <w:t xml:space="preserve"> Песенки </w:t>
            </w:r>
            <w:proofErr w:type="spellStart"/>
            <w:r>
              <w:rPr>
                <w:bCs/>
                <w:sz w:val="22"/>
                <w:szCs w:val="22"/>
              </w:rPr>
              <w:t>Винни</w:t>
            </w:r>
            <w:proofErr w:type="spellEnd"/>
            <w:r>
              <w:rPr>
                <w:bCs/>
                <w:sz w:val="22"/>
                <w:szCs w:val="22"/>
              </w:rPr>
              <w:t xml:space="preserve"> – Пуха. </w:t>
            </w:r>
          </w:p>
          <w:p w:rsidR="00D26A82" w:rsidRDefault="00D26A82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</w:p>
          <w:p w:rsidR="00D26A82" w:rsidRDefault="00D26A82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 xml:space="preserve">Б. </w:t>
            </w:r>
            <w:proofErr w:type="spellStart"/>
            <w:r>
              <w:rPr>
                <w:bCs/>
                <w:sz w:val="22"/>
                <w:szCs w:val="22"/>
              </w:rPr>
              <w:t>ЗаходерВорчалки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шумелки</w:t>
            </w:r>
            <w:proofErr w:type="spellEnd"/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Урок рефлексия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 xml:space="preserve">Продолжить знакомство с творчеством </w:t>
            </w:r>
            <w:proofErr w:type="spellStart"/>
            <w:r>
              <w:rPr>
                <w:bCs/>
                <w:sz w:val="22"/>
                <w:szCs w:val="22"/>
              </w:rPr>
              <w:t>Б.Заходера</w:t>
            </w:r>
            <w:proofErr w:type="spellEnd"/>
            <w:r>
              <w:rPr>
                <w:bCs/>
                <w:sz w:val="22"/>
                <w:szCs w:val="22"/>
              </w:rPr>
              <w:t>; совершенствовать и развивать навыки выразительного чтения; умение ставить вопросы по прочитанному материалу и отвечать на них; воспитывать уважение к товарищам, приучать работать в группе.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Развитие </w:t>
            </w:r>
            <w:proofErr w:type="spellStart"/>
            <w:r>
              <w:rPr>
                <w:sz w:val="22"/>
                <w:szCs w:val="22"/>
              </w:rPr>
              <w:t>эмпатии</w:t>
            </w:r>
            <w:proofErr w:type="spellEnd"/>
            <w:r>
              <w:rPr>
                <w:sz w:val="22"/>
                <w:szCs w:val="22"/>
              </w:rPr>
              <w:t xml:space="preserve"> и сопереживания, эмоциональной нравственной отзывчивости.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Иметь представление о старинных и современных книгах.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Умение договариваться, формирование социальной компетенции.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Внесение необходимых дополнений и корректив в </w:t>
            </w:r>
            <w:proofErr w:type="gramStart"/>
            <w:r>
              <w:rPr>
                <w:sz w:val="22"/>
                <w:szCs w:val="22"/>
              </w:rPr>
              <w:t>план</w:t>
            </w:r>
            <w:proofErr w:type="gramEnd"/>
            <w:r>
              <w:rPr>
                <w:sz w:val="22"/>
                <w:szCs w:val="22"/>
              </w:rPr>
              <w:t xml:space="preserve"> и способ действий в случае расхождения с эталоном. Коррекция деятельности.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26A82" w:rsidTr="00D26A8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84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82" w:rsidRDefault="00D26A82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Э.Успенский «</w:t>
            </w:r>
            <w:proofErr w:type="spellStart"/>
            <w:r>
              <w:rPr>
                <w:bCs/>
                <w:sz w:val="22"/>
                <w:szCs w:val="22"/>
              </w:rPr>
              <w:t>Чебурашка</w:t>
            </w:r>
            <w:proofErr w:type="spellEnd"/>
            <w:r>
              <w:rPr>
                <w:bCs/>
                <w:sz w:val="22"/>
                <w:szCs w:val="22"/>
              </w:rPr>
              <w:t>»</w:t>
            </w:r>
          </w:p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</w:p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Э.Успенский «</w:t>
            </w:r>
            <w:proofErr w:type="spellStart"/>
            <w:r>
              <w:rPr>
                <w:bCs/>
                <w:sz w:val="22"/>
                <w:szCs w:val="22"/>
              </w:rPr>
              <w:t>Чебурашка</w:t>
            </w:r>
            <w:proofErr w:type="spellEnd"/>
            <w:r>
              <w:rPr>
                <w:bCs/>
                <w:sz w:val="22"/>
                <w:szCs w:val="22"/>
              </w:rPr>
              <w:t>», «Если был бы я девчонкой…»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Урок рефлексия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Помочь вспомнить произведение Э.Успенского «Крокодил Гена и его друзья; развивать навыки выразительного, беглого чтения, память, внимание, мышление.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Формирование познавательного мотива.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Прогнозировать содержание раздела.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Ориентация на позицию других людей, отличную от собственной, уважение иной точки зрения.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Постановка учебной задачи на основе того, что уже известно учащимся, и того, что ещё неизвестно.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</w:tr>
      <w:tr w:rsidR="00D26A82" w:rsidTr="00D26A8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 xml:space="preserve">Стихи </w:t>
            </w:r>
            <w:proofErr w:type="spellStart"/>
            <w:r>
              <w:rPr>
                <w:bCs/>
                <w:sz w:val="22"/>
                <w:szCs w:val="22"/>
              </w:rPr>
              <w:t>В.Берестова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Урок рефлексия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 xml:space="preserve">Продолжить знакомство с творчеством </w:t>
            </w:r>
            <w:proofErr w:type="spellStart"/>
            <w:r>
              <w:rPr>
                <w:bCs/>
                <w:sz w:val="22"/>
                <w:szCs w:val="22"/>
              </w:rPr>
              <w:t>В.Берестова</w:t>
            </w:r>
            <w:proofErr w:type="spellEnd"/>
            <w:r>
              <w:rPr>
                <w:bCs/>
                <w:sz w:val="22"/>
                <w:szCs w:val="22"/>
              </w:rPr>
              <w:t xml:space="preserve">; развивать навыки выразительного чтения, </w:t>
            </w:r>
            <w:r>
              <w:rPr>
                <w:bCs/>
                <w:sz w:val="22"/>
                <w:szCs w:val="22"/>
              </w:rPr>
              <w:lastRenderedPageBreak/>
              <w:t>внимание; задавать вопросы к тексту; помочь вспомнить, что известно об олицетворении; привить интерес к чтению.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 xml:space="preserve">Формирование мотивов достижения и социального </w:t>
            </w:r>
            <w:r>
              <w:rPr>
                <w:sz w:val="22"/>
                <w:szCs w:val="22"/>
              </w:rPr>
              <w:lastRenderedPageBreak/>
              <w:t>признания.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Самостоятельное выделение и формулирован</w:t>
            </w:r>
            <w:r>
              <w:rPr>
                <w:sz w:val="22"/>
                <w:szCs w:val="22"/>
              </w:rPr>
              <w:lastRenderedPageBreak/>
              <w:t>ие познавательной цели.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 xml:space="preserve">Ориентация на позицию других людей, отличной от </w:t>
            </w:r>
            <w:r>
              <w:rPr>
                <w:sz w:val="22"/>
                <w:szCs w:val="22"/>
              </w:rPr>
              <w:lastRenderedPageBreak/>
              <w:t>собственной, уважение иной точки зрения. Умение слушать и понимать речь других.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Проговаривание последовательности действий на уроке.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</w:tr>
      <w:tr w:rsidR="00D26A82" w:rsidTr="00D26A8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86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 xml:space="preserve">Стихи </w:t>
            </w:r>
            <w:proofErr w:type="spellStart"/>
            <w:r>
              <w:rPr>
                <w:bCs/>
                <w:sz w:val="22"/>
                <w:szCs w:val="22"/>
              </w:rPr>
              <w:t>И.Токмаковой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Урок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открытия новых знаний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 xml:space="preserve">Познакомить с произведениями </w:t>
            </w:r>
            <w:proofErr w:type="spellStart"/>
            <w:r>
              <w:rPr>
                <w:bCs/>
                <w:sz w:val="22"/>
                <w:szCs w:val="22"/>
              </w:rPr>
              <w:t>И.Токмаковой</w:t>
            </w:r>
            <w:proofErr w:type="spellEnd"/>
            <w:r>
              <w:rPr>
                <w:bCs/>
                <w:sz w:val="22"/>
                <w:szCs w:val="22"/>
              </w:rPr>
              <w:t>; совершенствовать технику выразительного чтения; учить оценивать свою работу; поддерживать интерес и любовь к чтению.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Умение находить ответы на вопросы в тексте, иллюстрации.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 собственной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Волевая </w:t>
            </w:r>
            <w:proofErr w:type="spellStart"/>
            <w:r>
              <w:rPr>
                <w:sz w:val="22"/>
                <w:szCs w:val="22"/>
              </w:rPr>
              <w:t>саморегуляция</w:t>
            </w:r>
            <w:proofErr w:type="spellEnd"/>
            <w:r>
              <w:rPr>
                <w:sz w:val="22"/>
                <w:szCs w:val="22"/>
              </w:rPr>
              <w:t xml:space="preserve"> как способность к мобилизации сил и энергии, к волевому усилию (к выбору в ситуации мотивированного конфликта).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</w:tr>
      <w:tr w:rsidR="00D26A82" w:rsidTr="00D26A8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87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82" w:rsidRDefault="00D26A82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Г.</w:t>
            </w:r>
            <w:proofErr w:type="gramStart"/>
            <w:r>
              <w:rPr>
                <w:bCs/>
                <w:sz w:val="22"/>
                <w:szCs w:val="22"/>
              </w:rPr>
              <w:t>Остер</w:t>
            </w:r>
            <w:proofErr w:type="gramEnd"/>
            <w:r>
              <w:rPr>
                <w:bCs/>
                <w:sz w:val="22"/>
                <w:szCs w:val="22"/>
              </w:rPr>
              <w:t xml:space="preserve"> «Будем знакомы»</w:t>
            </w:r>
          </w:p>
          <w:p w:rsidR="00D26A82" w:rsidRDefault="00D26A82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</w:p>
          <w:p w:rsidR="00D26A82" w:rsidRDefault="00D26A82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Г.Остер отрывок из книги Зарядка для хвоста»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Уроки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открытия новых знаний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 xml:space="preserve">Познакомить с творчеством </w:t>
            </w:r>
            <w:proofErr w:type="spellStart"/>
            <w:r>
              <w:rPr>
                <w:bCs/>
                <w:sz w:val="22"/>
                <w:szCs w:val="22"/>
              </w:rPr>
              <w:t>Г.Остера</w:t>
            </w:r>
            <w:proofErr w:type="spellEnd"/>
            <w:r>
              <w:rPr>
                <w:bCs/>
                <w:sz w:val="22"/>
                <w:szCs w:val="22"/>
              </w:rPr>
              <w:t>; развивать творческие способности, используя чтение по ролям; совершенствовать технику выразительного чтения; учить оценивать свою работу; поддерживать интерес и любовь к чтению.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Формирование познавательного мотива.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Ориентация на позицию других людей, отличную от собственной, уважение иной точки зрения.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Постановка учебной задачи на основе того, что уже известно учащимся, и того, что ещё неизвестно.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</w:tr>
      <w:tr w:rsidR="00D26A82" w:rsidTr="00D26A8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88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82" w:rsidRDefault="00D26A82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В.</w:t>
            </w:r>
            <w:proofErr w:type="gramStart"/>
            <w:r>
              <w:rPr>
                <w:bCs/>
                <w:sz w:val="22"/>
                <w:szCs w:val="22"/>
              </w:rPr>
              <w:t>Драгунский</w:t>
            </w:r>
            <w:proofErr w:type="gramEnd"/>
            <w:r>
              <w:rPr>
                <w:bCs/>
                <w:sz w:val="22"/>
                <w:szCs w:val="22"/>
              </w:rPr>
              <w:t xml:space="preserve"> «Тайное становится явным»</w:t>
            </w:r>
          </w:p>
          <w:p w:rsidR="00D26A82" w:rsidRDefault="00D26A82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</w:p>
          <w:p w:rsidR="00D26A82" w:rsidRDefault="00D26A82">
            <w:pPr>
              <w:widowControl/>
              <w:autoSpaceDE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Пересказ текста по плану. Тест.</w:t>
            </w:r>
          </w:p>
          <w:p w:rsidR="00D26A82" w:rsidRDefault="00D26A82">
            <w:pPr>
              <w:rPr>
                <w:sz w:val="24"/>
                <w:szCs w:val="24"/>
              </w:rPr>
            </w:pPr>
          </w:p>
          <w:p w:rsidR="00D26A82" w:rsidRDefault="00D26A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по разделу «И в шутку и в серьёз»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Уроки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открытия новых знаний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>2 часа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Познакомить с </w:t>
            </w:r>
            <w:proofErr w:type="spellStart"/>
            <w:r>
              <w:rPr>
                <w:sz w:val="22"/>
                <w:szCs w:val="22"/>
              </w:rPr>
              <w:t>рассказом</w:t>
            </w:r>
            <w:r>
              <w:rPr>
                <w:bCs/>
                <w:sz w:val="22"/>
                <w:szCs w:val="22"/>
              </w:rPr>
              <w:t>В</w:t>
            </w:r>
            <w:proofErr w:type="gramStart"/>
            <w:r>
              <w:rPr>
                <w:bCs/>
                <w:sz w:val="22"/>
                <w:szCs w:val="22"/>
              </w:rPr>
              <w:t>.Д</w:t>
            </w:r>
            <w:proofErr w:type="gramEnd"/>
            <w:r>
              <w:rPr>
                <w:bCs/>
                <w:sz w:val="22"/>
                <w:szCs w:val="22"/>
              </w:rPr>
              <w:t>рагунского</w:t>
            </w:r>
            <w:proofErr w:type="spellEnd"/>
            <w:r>
              <w:rPr>
                <w:bCs/>
                <w:sz w:val="22"/>
                <w:szCs w:val="22"/>
              </w:rPr>
              <w:t xml:space="preserve"> «Тайное становится явным»</w:t>
            </w:r>
            <w:r>
              <w:rPr>
                <w:sz w:val="22"/>
                <w:szCs w:val="22"/>
              </w:rPr>
              <w:t>; развивать навыки беглого выразительного чтения, умение анализировать поступки героев, прогнозировать текст; воспитывать честность.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</w:tr>
      <w:tr w:rsidR="00D26A82" w:rsidTr="00D26A82">
        <w:trPr>
          <w:gridAfter w:val="9"/>
          <w:wAfter w:w="14220" w:type="dxa"/>
        </w:trPr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26A82" w:rsidTr="00D26A82">
        <w:tc>
          <w:tcPr>
            <w:tcW w:w="153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b/>
              </w:rPr>
            </w:pPr>
            <w:r>
              <w:rPr>
                <w:b/>
              </w:rPr>
              <w:t xml:space="preserve">ЛИТЕРАТУРА ЗАРУБЕЖНЫХ СТРАН </w:t>
            </w:r>
          </w:p>
        </w:tc>
      </w:tr>
      <w:tr w:rsidR="00D26A82" w:rsidTr="00D26A82">
        <w:trPr>
          <w:gridAfter w:val="9"/>
          <w:wAfter w:w="14220" w:type="dxa"/>
        </w:trPr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26A82" w:rsidTr="00D26A8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Американская и английская народные песенки.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Урок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открытия новых знаний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Познакомить с зарубежным фольклором; развивать навыки выразительного беглого чтения, память, внимание, воображение, интерес к зарубежной литературе.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</w:tr>
      <w:tr w:rsidR="00D26A82" w:rsidTr="00D26A8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Песенки «</w:t>
            </w:r>
            <w:proofErr w:type="spellStart"/>
            <w:r>
              <w:rPr>
                <w:bCs/>
                <w:sz w:val="22"/>
                <w:szCs w:val="22"/>
              </w:rPr>
              <w:t>Сюзон</w:t>
            </w:r>
            <w:proofErr w:type="spellEnd"/>
            <w:r>
              <w:rPr>
                <w:bCs/>
                <w:sz w:val="22"/>
                <w:szCs w:val="22"/>
              </w:rPr>
              <w:t xml:space="preserve"> и мотылёк», «Знают мамы, знают дети…»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Урок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открытия новых знаний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Продолжить знакомство с зарубежным фольклором; отрабатывать навыки выразительного чтения; развивать память, речь, мышление.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Умение находить ответы на вопросы в тексте, иллюстрации.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Осознание качества и уровня усвоения материала, контроль, оценка.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26A82" w:rsidTr="00D26A8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90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Ш.Перро «Кот в сапогах»</w:t>
            </w:r>
          </w:p>
          <w:p w:rsidR="00D26A82" w:rsidRDefault="00D26A82">
            <w:pPr>
              <w:widowControl/>
              <w:autoSpaceDE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Сравнение героев зарубежных сказок с героями русских сказок.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Уроки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открытия новых знаний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>1 часа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Познакомить со сказкой Ш.Перро «Кот в сапогах»; развивать умение переводить зрительную информацию в словесную; совершенствовать связную речь, навыки выразительного беглого чтения; обогащать словарный запас; учить ориентироваться в тексте.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</w:tr>
      <w:tr w:rsidR="00D26A82" w:rsidTr="00D26A8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Ш.Перро «Красная Шапочка»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Урок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открытия новых знаний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 xml:space="preserve">Познакомить со сказкой Ш.Перро «Красная Шапочка»; развивать умение переводить зрительную информацию в словесную; совершенствовать связную речь, навыки выразительного беглого чтения; обогащать </w:t>
            </w:r>
            <w:r>
              <w:rPr>
                <w:bCs/>
                <w:sz w:val="22"/>
                <w:szCs w:val="22"/>
              </w:rPr>
              <w:lastRenderedPageBreak/>
              <w:t>словарный запас; учить ориентироваться в тексте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Формирование моральной самооценки.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Рефлексия способов и условий действия, контроль и оценка процесса и результатов деятельности.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Понимание возможности разных точек зрения на один и тот же предмет или вопрос, не совпадающей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 собственной.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Волевая </w:t>
            </w:r>
            <w:proofErr w:type="spellStart"/>
            <w:r>
              <w:rPr>
                <w:sz w:val="22"/>
                <w:szCs w:val="22"/>
              </w:rPr>
              <w:t>саморегуляция</w:t>
            </w:r>
            <w:proofErr w:type="spellEnd"/>
            <w:r>
              <w:rPr>
                <w:sz w:val="22"/>
                <w:szCs w:val="22"/>
              </w:rPr>
              <w:t xml:space="preserve"> как способность к мобилизации сил и энергии, к волевому усилию (к выбору в ситуации мотивированног</w:t>
            </w:r>
            <w:r>
              <w:rPr>
                <w:sz w:val="22"/>
                <w:szCs w:val="22"/>
              </w:rPr>
              <w:lastRenderedPageBreak/>
              <w:t>о конфликта).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26A82" w:rsidTr="00D26A8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lastRenderedPageBreak/>
              <w:t>91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Г.Х.Андерсен «Принцесса на горошине»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Урок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открытия новых знаний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 xml:space="preserve">Познакомить  со </w:t>
            </w:r>
            <w:proofErr w:type="spellStart"/>
            <w:r>
              <w:rPr>
                <w:bCs/>
                <w:sz w:val="22"/>
                <w:szCs w:val="22"/>
              </w:rPr>
              <w:t>сказкойГ.Х.Андерсена</w:t>
            </w:r>
            <w:proofErr w:type="spellEnd"/>
            <w:r>
              <w:rPr>
                <w:bCs/>
                <w:sz w:val="22"/>
                <w:szCs w:val="22"/>
              </w:rPr>
              <w:t xml:space="preserve"> «Принцесса на горошине»; развивать навыки выразительного беглого чтения, чтения по ролям; обогащать словарный запас; поддерживать интерес к зарубежной литературе.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18"/>
                <w:szCs w:val="22"/>
              </w:rPr>
              <w:t>Ориентация в нравственном содержании и смысле поступков, как собственных, так и окружающих людей; развитие этических чувств – стыда, вины, совести – регуляторов морального поведения.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Умение договариваться, находить общее решение.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Умение высказывать своё мнение на основе текста и иллюстрации.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</w:tr>
      <w:tr w:rsidR="00D26A82" w:rsidTr="00D26A8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92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82" w:rsidRDefault="00D26A82">
            <w:pPr>
              <w:widowControl/>
              <w:autoSpaceDE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Э.Хогарт «</w:t>
            </w:r>
            <w:proofErr w:type="spellStart"/>
            <w:r>
              <w:rPr>
                <w:bCs/>
                <w:sz w:val="22"/>
                <w:szCs w:val="22"/>
              </w:rPr>
              <w:t>Мафин</w:t>
            </w:r>
            <w:proofErr w:type="spellEnd"/>
            <w:r>
              <w:rPr>
                <w:bCs/>
                <w:sz w:val="22"/>
                <w:szCs w:val="22"/>
              </w:rPr>
              <w:t xml:space="preserve"> и паук»</w:t>
            </w:r>
          </w:p>
          <w:p w:rsidR="00D26A82" w:rsidRDefault="00D26A82">
            <w:pPr>
              <w:widowControl/>
              <w:autoSpaceDE/>
              <w:adjustRightInd/>
              <w:rPr>
                <w:bCs/>
                <w:sz w:val="24"/>
                <w:szCs w:val="24"/>
              </w:rPr>
            </w:pPr>
          </w:p>
          <w:p w:rsidR="00D26A82" w:rsidRDefault="00D26A82">
            <w:pPr>
              <w:widowControl/>
              <w:autoSpaceDE/>
              <w:adjustRightInd/>
              <w:rPr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Уроки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открытия новых знаний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 часа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b/>
                <w:bCs/>
                <w:sz w:val="24"/>
                <w:szCs w:val="24"/>
              </w:rPr>
            </w:pPr>
            <w:r>
              <w:rPr>
                <w:bCs/>
                <w:szCs w:val="22"/>
              </w:rPr>
              <w:t>Познакомить  со сказкой Э.Хогарта «</w:t>
            </w:r>
            <w:proofErr w:type="spellStart"/>
            <w:r>
              <w:rPr>
                <w:bCs/>
                <w:szCs w:val="22"/>
              </w:rPr>
              <w:t>Мафин</w:t>
            </w:r>
            <w:proofErr w:type="spellEnd"/>
            <w:r>
              <w:rPr>
                <w:bCs/>
                <w:szCs w:val="22"/>
              </w:rPr>
              <w:t xml:space="preserve"> и паук»; развивать навыки выразительного беглого чтения; учить делить текст на части, составлять план; обогащать словарный запас; поддерживать интерес к зарубежной литературе; воспитывать внимательное отношение к друзьям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Развитие доброжелательности, доверия и внимательности к людям, готовности к сотрудничеству.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Умение находить ответы на вопросы в тексте, иллюстрации.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Выделение и осознание того, что уже усвоено учащимися и что подлежит усвоению, предвосхищение результата.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</w:tr>
      <w:tr w:rsidR="00D26A82" w:rsidTr="00D26A82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Обобщение по разделу «Литература зарубежных стран»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Урок рефлексия</w:t>
            </w:r>
          </w:p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 час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bCs/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Помочь обобщить знания по разделу; провести диагностику скорости чтения; развивать память, внимание, мышление, речь.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Формирование моральной самооценки.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Самостоятельное выделение и формулирование познавательной цели.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Способность сохранять доброжелательное отношение друг к другу в ситуации конфликта интересов.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Осознание качества и уровня усвоения материала, контроль, оценка.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</w:tr>
      <w:tr w:rsidR="00D26A82" w:rsidTr="00D26A82">
        <w:trPr>
          <w:gridAfter w:val="9"/>
          <w:wAfter w:w="14220" w:type="dxa"/>
        </w:trPr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82" w:rsidRDefault="00D26A82">
            <w:pPr>
              <w:widowControl/>
              <w:autoSpaceDE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D26A82" w:rsidTr="00D26A82">
        <w:tc>
          <w:tcPr>
            <w:tcW w:w="153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A82" w:rsidRDefault="00D26A82">
            <w:pPr>
              <w:widowControl/>
              <w:autoSpaceDE/>
              <w:adjustRightInd/>
              <w:rPr>
                <w:b/>
                <w:sz w:val="24"/>
                <w:szCs w:val="24"/>
              </w:rPr>
            </w:pPr>
          </w:p>
        </w:tc>
      </w:tr>
    </w:tbl>
    <w:p w:rsidR="00D26A82" w:rsidRDefault="00D26A82" w:rsidP="00D26A82">
      <w:pPr>
        <w:shd w:val="clear" w:color="auto" w:fill="FFFFFF"/>
        <w:spacing w:line="276" w:lineRule="auto"/>
        <w:ind w:left="5"/>
      </w:pPr>
    </w:p>
    <w:p w:rsidR="00D26A82" w:rsidRDefault="00D26A82" w:rsidP="00D26A82"/>
    <w:p w:rsidR="00F04AAE" w:rsidRDefault="00D26A82"/>
    <w:sectPr w:rsidR="00F04AAE" w:rsidSect="00D26A8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D26A82"/>
    <w:rsid w:val="00430F9B"/>
    <w:rsid w:val="00B21CC2"/>
    <w:rsid w:val="00D26A82"/>
    <w:rsid w:val="00D37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A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3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1963</Words>
  <Characters>11191</Characters>
  <Application>Microsoft Office Word</Application>
  <DocSecurity>0</DocSecurity>
  <Lines>93</Lines>
  <Paragraphs>26</Paragraphs>
  <ScaleCrop>false</ScaleCrop>
  <Company/>
  <LinksUpToDate>false</LinksUpToDate>
  <CharactersWithSpaces>13128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1</cp:revision>
  <dcterms:created xsi:type="dcterms:W3CDTF">2020-05-26T16:51:00Z</dcterms:created>
  <dcterms:modified xsi:type="dcterms:W3CDTF">2020-05-26T17:01:00Z</dcterms:modified>
</cp:coreProperties>
</file>