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72" w:rsidRDefault="00E80D72"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17319" w:type="dxa"/>
        <w:tblInd w:w="650" w:type="dxa"/>
        <w:tblLook w:val="04A0" w:firstRow="1" w:lastRow="0" w:firstColumn="1" w:lastColumn="0" w:noHBand="0" w:noVBand="1"/>
      </w:tblPr>
      <w:tblGrid>
        <w:gridCol w:w="3324"/>
        <w:gridCol w:w="5632"/>
        <w:gridCol w:w="2976"/>
        <w:gridCol w:w="5387"/>
      </w:tblGrid>
      <w:tr w:rsidR="00EA203B" w:rsidTr="00233DA6">
        <w:tc>
          <w:tcPr>
            <w:tcW w:w="3324" w:type="dxa"/>
            <w:vAlign w:val="center"/>
          </w:tcPr>
          <w:p w:rsidR="00EA203B" w:rsidRPr="00EA203B" w:rsidRDefault="00EA203B" w:rsidP="00233DA6">
            <w:pPr>
              <w:pStyle w:val="a4"/>
              <w:rPr>
                <w:b/>
              </w:rPr>
            </w:pPr>
            <w:r w:rsidRPr="00EA203B">
              <w:rPr>
                <w:b/>
              </w:rPr>
              <w:t>№</w:t>
            </w:r>
          </w:p>
        </w:tc>
        <w:tc>
          <w:tcPr>
            <w:tcW w:w="5632" w:type="dxa"/>
            <w:vAlign w:val="center"/>
          </w:tcPr>
          <w:p w:rsidR="00EA203B" w:rsidRPr="00EA203B" w:rsidRDefault="00EA203B" w:rsidP="00233DA6">
            <w:pPr>
              <w:rPr>
                <w:b/>
              </w:rPr>
            </w:pPr>
            <w:r w:rsidRPr="00EA203B">
              <w:rPr>
                <w:b/>
              </w:rPr>
              <w:t>Тема урока</w:t>
            </w:r>
          </w:p>
        </w:tc>
        <w:tc>
          <w:tcPr>
            <w:tcW w:w="2976" w:type="dxa"/>
            <w:vAlign w:val="center"/>
          </w:tcPr>
          <w:p w:rsidR="00EA203B" w:rsidRPr="00EA203B" w:rsidRDefault="00EA203B" w:rsidP="00233DA6">
            <w:pPr>
              <w:rPr>
                <w:b/>
              </w:rPr>
            </w:pPr>
            <w:r w:rsidRPr="00EA203B">
              <w:rPr>
                <w:b/>
              </w:rPr>
              <w:t xml:space="preserve">Дата </w:t>
            </w:r>
            <w:r>
              <w:rPr>
                <w:b/>
              </w:rPr>
              <w:t>по плану</w:t>
            </w:r>
          </w:p>
        </w:tc>
        <w:tc>
          <w:tcPr>
            <w:tcW w:w="5387" w:type="dxa"/>
          </w:tcPr>
          <w:p w:rsidR="00EA203B" w:rsidRPr="00EA203B" w:rsidRDefault="00EA203B" w:rsidP="00233DA6">
            <w:pPr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>Авторские сказки народов Дагестана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08.04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08.04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>Кот и мышь (</w:t>
            </w:r>
            <w:proofErr w:type="spellStart"/>
            <w:r>
              <w:t>лакская</w:t>
            </w:r>
            <w:proofErr w:type="spellEnd"/>
            <w:r>
              <w:t xml:space="preserve"> народная сказка)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10.04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10.04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>Синяя птица (Даргинская сказка)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13.04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13.04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>Синяя птица (Даргинская сказка)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15.04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15.04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>Синяя птица (Даргинская сказка)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17.04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17.04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 xml:space="preserve">Верблюд и лиса </w:t>
            </w:r>
            <w:proofErr w:type="gramStart"/>
            <w:r>
              <w:t xml:space="preserve">( </w:t>
            </w:r>
            <w:proofErr w:type="spellStart"/>
            <w:proofErr w:type="gramEnd"/>
            <w:r>
              <w:t>кумыкск</w:t>
            </w:r>
            <w:proofErr w:type="spellEnd"/>
            <w:r>
              <w:t xml:space="preserve"> сказка)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20.04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20.04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 xml:space="preserve">Верблюд и лиса </w:t>
            </w:r>
            <w:proofErr w:type="gramStart"/>
            <w:r>
              <w:t xml:space="preserve">( </w:t>
            </w:r>
            <w:proofErr w:type="spellStart"/>
            <w:proofErr w:type="gramEnd"/>
            <w:r>
              <w:t>кумыкск</w:t>
            </w:r>
            <w:proofErr w:type="spellEnd"/>
            <w:r>
              <w:t xml:space="preserve"> сказка)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22.04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22.04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>Сказки народов Дагестана обобщение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24.04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24.04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>Горшочек каши. Братья Гримм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27.04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27.04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>Горшочек каши. Братья Гримм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29.04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29.04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>Счастливый мальчик. Иранская сказка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13.05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13.05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>Счастливый мальчик. Иранская сказка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15.05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15.05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>Зарубежные сказки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18.05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18.05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>Зарубежные сказки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20.05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20.05</w:t>
            </w:r>
          </w:p>
        </w:tc>
      </w:tr>
      <w:tr w:rsidR="00EA203B" w:rsidTr="00233DA6">
        <w:tc>
          <w:tcPr>
            <w:tcW w:w="3324" w:type="dxa"/>
            <w:vAlign w:val="center"/>
          </w:tcPr>
          <w:p w:rsidR="00EA203B" w:rsidRDefault="00EA203B" w:rsidP="00233DA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632" w:type="dxa"/>
            <w:vAlign w:val="center"/>
          </w:tcPr>
          <w:p w:rsidR="00EA203B" w:rsidRDefault="00EA203B" w:rsidP="00233DA6">
            <w:r>
              <w:t>Зарубежные сказки</w:t>
            </w:r>
          </w:p>
        </w:tc>
        <w:tc>
          <w:tcPr>
            <w:tcW w:w="2976" w:type="dxa"/>
            <w:vAlign w:val="center"/>
          </w:tcPr>
          <w:p w:rsidR="00EA203B" w:rsidRDefault="00EA203B" w:rsidP="00233DA6">
            <w:r>
              <w:t>22.05</w:t>
            </w:r>
          </w:p>
        </w:tc>
        <w:tc>
          <w:tcPr>
            <w:tcW w:w="5387" w:type="dxa"/>
            <w:vAlign w:val="center"/>
          </w:tcPr>
          <w:p w:rsidR="00EA203B" w:rsidRDefault="00EA203B" w:rsidP="00233DA6">
            <w:r>
              <w:t>22.05</w:t>
            </w:r>
          </w:p>
        </w:tc>
      </w:tr>
    </w:tbl>
    <w:p w:rsidR="00EA203B" w:rsidRDefault="00EA203B"/>
    <w:sectPr w:rsidR="00EA203B" w:rsidSect="00EA20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40868"/>
    <w:multiLevelType w:val="hybridMultilevel"/>
    <w:tmpl w:val="00724DDE"/>
    <w:lvl w:ilvl="0" w:tplc="CF405CEA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3B"/>
    <w:rsid w:val="00E80D72"/>
    <w:rsid w:val="00E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2020-05-26T17:59:00Z</dcterms:created>
  <dcterms:modified xsi:type="dcterms:W3CDTF">2020-05-26T18:06:00Z</dcterms:modified>
</cp:coreProperties>
</file>