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B2" w:rsidRDefault="009D4CB2" w:rsidP="009D4CB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</w:pPr>
      <w:bookmarkStart w:id="0" w:name="_GoBack"/>
      <w:bookmarkEnd w:id="0"/>
    </w:p>
    <w:p w:rsidR="00161976" w:rsidRPr="00625E75" w:rsidRDefault="00161976" w:rsidP="00C7130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>СПРАВКА</w:t>
      </w:r>
    </w:p>
    <w:p w:rsidR="009D4CB2" w:rsidRDefault="00161976" w:rsidP="00C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 xml:space="preserve">о </w:t>
      </w:r>
      <w:r w:rsidR="008339C4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состояни</w:t>
      </w:r>
      <w:r w:rsidR="000839C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и</w:t>
      </w:r>
      <w:r w:rsidR="008339C4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ЗУН учащихся  по итогам 1 триместра</w:t>
      </w:r>
    </w:p>
    <w:p w:rsidR="008339C4" w:rsidRPr="00625E75" w:rsidRDefault="008339C4" w:rsidP="00C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>202</w:t>
      </w:r>
      <w:r w:rsidR="009D4CB2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>2</w:t>
      </w:r>
      <w:r w:rsidRPr="00625E7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 xml:space="preserve"> – 202</w:t>
      </w:r>
      <w:r w:rsidR="009D4CB2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>3</w:t>
      </w:r>
      <w:r w:rsidRPr="00625E7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 xml:space="preserve"> учебного  года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>по математике</w:t>
      </w:r>
      <w:r w:rsidR="00A82DDF" w:rsidRPr="00625E7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>, физике и информатике</w:t>
      </w:r>
      <w:r w:rsidRPr="00625E7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 xml:space="preserve"> 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  <w:t>Тема: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 </w:t>
      </w:r>
      <w:r w:rsidR="00A82DDF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состояние ЗУН учащихся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 </w:t>
      </w:r>
      <w:r w:rsidR="008339C4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по итогам 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1 </w:t>
      </w:r>
      <w:r w:rsidR="008339C4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триместра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.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  <w:t>Объект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: обучающиеся 5-</w:t>
      </w:r>
      <w:r w:rsidR="00BD28C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9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классов.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  <w:t>Цель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: получить объективную информацию о состоянии знаний, умений и навыков  обучающихся на конец 1 </w:t>
      </w:r>
      <w:r w:rsidR="00BD28C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триместра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.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  <w:t>Задачи: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 провести диагностику: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 - выполнения учебной программы по математике;</w:t>
      </w:r>
    </w:p>
    <w:p w:rsidR="00161976" w:rsidRPr="00625E75" w:rsidRDefault="00161976" w:rsidP="009D4C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-определить общий % успеваемости и % качества по результатам  контрольных работ по математике</w:t>
      </w:r>
    </w:p>
    <w:p w:rsidR="00161976" w:rsidRPr="00625E75" w:rsidRDefault="00161976" w:rsidP="009D4C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-выявить темы, которые были плохо усвоены;</w:t>
      </w:r>
    </w:p>
    <w:p w:rsidR="00161976" w:rsidRPr="00625E75" w:rsidRDefault="00161976" w:rsidP="009D4C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-определить причины недостаточного усвоения тем;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-разработать индивидуальные маршруты для каждого обучающегося по математике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  <w:t>Основание проведения контроля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: план работы ВШК.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  <w:t>Форма проведения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: функционально-должностной контроль.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  <w:t>Способы сбора информации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:  проведение контрольных работ по математике</w:t>
      </w:r>
      <w:r w:rsidR="00BD28C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, физике и информатике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.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  <w:t>Методы проведения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: анализ результатов контрольных работ по математике</w:t>
      </w:r>
      <w:r w:rsidR="005D1087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, физике и информатике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.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  <w:t>Вопросы, рассматриваемые в ходе контроля: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 анализ результатов</w:t>
      </w:r>
      <w:r w:rsidR="005D1087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контрольных работ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.</w:t>
      </w:r>
    </w:p>
    <w:p w:rsidR="00161976" w:rsidRPr="00625E75" w:rsidRDefault="009D4CB2" w:rsidP="009D4CB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С 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4 по </w:t>
      </w:r>
      <w:r w:rsidR="005D1087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23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</w:t>
      </w:r>
      <w:r w:rsidR="005D1087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но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ября 20</w:t>
      </w:r>
      <w:r w:rsidR="005D1087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2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года проводил</w:t>
      </w:r>
      <w:r w:rsidR="005D1087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и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сь контрольн</w:t>
      </w:r>
      <w:r w:rsidR="005D1087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ые 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работ</w:t>
      </w:r>
      <w:r w:rsidR="005D1087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ы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за перв</w:t>
      </w:r>
      <w:r w:rsidR="005D1087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ый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</w:t>
      </w:r>
      <w:r w:rsidR="005D1087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триместр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, которая включала в себя задания, позволяющие отследить уровень усвоения базовых знаний, соответствующих  требованиям программы.</w:t>
      </w:r>
      <w:r w:rsidR="005C2EB2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Контрольные работы были составлены с учётом изученного за прошедший период учебного материала и программы, по которой обучаются школьники.</w:t>
      </w:r>
    </w:p>
    <w:p w:rsidR="00161976" w:rsidRPr="00625E75" w:rsidRDefault="00161976" w:rsidP="009D4CB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</w:p>
    <w:p w:rsidR="00161976" w:rsidRPr="00625E75" w:rsidRDefault="00161976" w:rsidP="009D4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По итогам проведения контрольной   работы были получены следующие результаты.</w:t>
      </w:r>
    </w:p>
    <w:p w:rsidR="00161976" w:rsidRPr="00625E75" w:rsidRDefault="005C2EB2" w:rsidP="009D4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П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риняли участие учащи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е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ся 5-9 классов.</w:t>
      </w:r>
    </w:p>
    <w:p w:rsidR="00161976" w:rsidRPr="00625E75" w:rsidRDefault="00161976" w:rsidP="009D4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>Показатели по школе: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успеваемость -  100 %  качество- 53  %    обученность-55 %</w:t>
      </w:r>
    </w:p>
    <w:p w:rsidR="00EC2A88" w:rsidRDefault="00EC2A88" w:rsidP="009D4CB2">
      <w:pPr>
        <w:jc w:val="both"/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</w:pPr>
    </w:p>
    <w:p w:rsidR="00161976" w:rsidRPr="00625E75" w:rsidRDefault="00161976" w:rsidP="00C71300">
      <w:pPr>
        <w:jc w:val="center"/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</w:pPr>
      <w:r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lastRenderedPageBreak/>
        <w:t>Сравнительный анализ результатов в</w:t>
      </w:r>
      <w:r w:rsidR="000839C6"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>х</w:t>
      </w:r>
      <w:r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>одных  контрольных работ и работ за 1</w:t>
      </w:r>
      <w:r w:rsidR="005D1087"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>триместр</w:t>
      </w:r>
    </w:p>
    <w:tbl>
      <w:tblPr>
        <w:tblStyle w:val="af3"/>
        <w:tblW w:w="0" w:type="auto"/>
        <w:tblLook w:val="04A0"/>
      </w:tblPr>
      <w:tblGrid>
        <w:gridCol w:w="987"/>
        <w:gridCol w:w="1345"/>
        <w:gridCol w:w="1827"/>
        <w:gridCol w:w="1304"/>
        <w:gridCol w:w="1827"/>
        <w:gridCol w:w="1304"/>
        <w:gridCol w:w="1827"/>
      </w:tblGrid>
      <w:tr w:rsidR="00161976" w:rsidRPr="009D4CB2" w:rsidTr="0021021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76" w:rsidRPr="009D4CB2" w:rsidRDefault="00161976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76" w:rsidRPr="009D4CB2" w:rsidRDefault="00161976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Конец </w:t>
            </w:r>
            <w:r w:rsidR="005D1087"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триместра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76" w:rsidRPr="009D4CB2" w:rsidRDefault="00161976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Начало </w:t>
            </w:r>
            <w:r w:rsidR="005D1087"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триместра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76" w:rsidRPr="009D4CB2" w:rsidRDefault="00161976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изменения</w:t>
            </w:r>
          </w:p>
        </w:tc>
      </w:tr>
      <w:tr w:rsidR="0021021B" w:rsidRPr="009D4CB2" w:rsidTr="0021021B">
        <w:trPr>
          <w:trHeight w:val="50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Качество</w:t>
            </w:r>
          </w:p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успеваемость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качество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успеваемость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качество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успеваемость</w:t>
            </w:r>
          </w:p>
        </w:tc>
      </w:tr>
      <w:tr w:rsidR="0021021B" w:rsidRPr="009D4CB2" w:rsidTr="0021021B">
        <w:trPr>
          <w:trHeight w:val="26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+1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+5</w:t>
            </w:r>
          </w:p>
        </w:tc>
      </w:tr>
      <w:tr w:rsidR="0021021B" w:rsidRPr="009D4CB2" w:rsidTr="0021021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+7</w:t>
            </w:r>
          </w:p>
        </w:tc>
      </w:tr>
      <w:tr w:rsidR="0021021B" w:rsidRPr="009D4CB2" w:rsidTr="0021021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+2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+16</w:t>
            </w:r>
          </w:p>
        </w:tc>
      </w:tr>
      <w:tr w:rsidR="0021021B" w:rsidRPr="009D4CB2" w:rsidTr="0021021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+1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+9</w:t>
            </w:r>
          </w:p>
        </w:tc>
      </w:tr>
      <w:tr w:rsidR="0021021B" w:rsidRPr="009D4CB2" w:rsidTr="0021021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+4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B" w:rsidRPr="009D4CB2" w:rsidRDefault="0021021B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D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+14</w:t>
            </w:r>
          </w:p>
        </w:tc>
      </w:tr>
    </w:tbl>
    <w:p w:rsidR="009D4CB2" w:rsidRDefault="00161976" w:rsidP="00C71300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</w:pPr>
      <w:r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 xml:space="preserve">Показатель качества знаний    </w:t>
      </w:r>
      <w:r w:rsidR="000839C6"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>на</w:t>
      </w:r>
      <w:r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 xml:space="preserve">  </w:t>
      </w:r>
      <w:r w:rsidR="00CB1495"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 xml:space="preserve">начало и конец 1 </w:t>
      </w:r>
      <w:r w:rsidR="005D1087"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>триместра</w:t>
      </w:r>
    </w:p>
    <w:p w:rsidR="00161976" w:rsidRPr="00625E75" w:rsidRDefault="00161976" w:rsidP="00C71300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</w:pPr>
      <w:r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>20</w:t>
      </w:r>
      <w:r w:rsidR="000839C6"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>2</w:t>
      </w:r>
      <w:r w:rsidR="009D4CB2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>2</w:t>
      </w:r>
      <w:r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>-202</w:t>
      </w:r>
      <w:r w:rsidR="009D4CB2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>3</w:t>
      </w:r>
      <w:r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 xml:space="preserve"> учебный год</w:t>
      </w:r>
      <w:r w:rsidR="009D4CB2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>а</w:t>
      </w:r>
    </w:p>
    <w:p w:rsidR="00161976" w:rsidRPr="00625E75" w:rsidRDefault="00161976" w:rsidP="00C71300">
      <w:pPr>
        <w:jc w:val="center"/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</w:pPr>
      <w:r w:rsidRPr="00625E75">
        <w:rPr>
          <w:noProof/>
          <w:color w:val="000000" w:themeColor="text1"/>
          <w:sz w:val="24"/>
          <w:lang w:val="ru-RU" w:eastAsia="ru-RU" w:bidi="ar-SA"/>
        </w:rPr>
        <w:drawing>
          <wp:inline distT="0" distB="0" distL="0" distR="0">
            <wp:extent cx="5320146" cy="1757548"/>
            <wp:effectExtent l="19050" t="0" r="1385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1976" w:rsidRPr="00625E75" w:rsidRDefault="00161976" w:rsidP="00C71300">
      <w:pPr>
        <w:jc w:val="center"/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</w:pPr>
      <w:r w:rsidRPr="00625E75">
        <w:rPr>
          <w:rFonts w:ascii="Times New Roman" w:hAnsi="Times New Roman" w:cs="Times New Roman"/>
          <w:color w:val="000000" w:themeColor="text1"/>
          <w:sz w:val="32"/>
          <w:szCs w:val="28"/>
          <w:lang w:val="ru-RU"/>
        </w:rPr>
        <w:t>Недостаточно устойчивые знания по предмету показали следующие учащиеся:</w:t>
      </w:r>
    </w:p>
    <w:tbl>
      <w:tblPr>
        <w:tblStyle w:val="af3"/>
        <w:tblW w:w="0" w:type="auto"/>
        <w:tblLook w:val="04A0"/>
      </w:tblPr>
      <w:tblGrid>
        <w:gridCol w:w="1668"/>
        <w:gridCol w:w="8753"/>
      </w:tblGrid>
      <w:tr w:rsidR="009D4CB2" w:rsidRPr="0024134A" w:rsidTr="00161976">
        <w:trPr>
          <w:trHeight w:val="4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B2" w:rsidRDefault="009D4CB2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5 класс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B2" w:rsidRPr="00625E75" w:rsidRDefault="009D4CB2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Уллубиев И., Исмаилов М., Умаров Х.,Умаров М.</w:t>
            </w:r>
          </w:p>
        </w:tc>
      </w:tr>
      <w:tr w:rsidR="009D4CB2" w:rsidRPr="0024134A" w:rsidTr="00161976">
        <w:trPr>
          <w:trHeight w:val="4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B2" w:rsidRDefault="009D4CB2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6 класс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B2" w:rsidRPr="00625E75" w:rsidRDefault="009D4CB2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Мутавов К, Раджабов Ш., Гасанова З., Гусейнова М.</w:t>
            </w:r>
            <w:r w:rsidR="00C71300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 xml:space="preserve"> Хабчуев</w:t>
            </w:r>
          </w:p>
        </w:tc>
      </w:tr>
      <w:tr w:rsidR="00161976" w:rsidRPr="0024134A" w:rsidTr="00161976">
        <w:trPr>
          <w:trHeight w:val="4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76" w:rsidRPr="00625E75" w:rsidRDefault="009D4CB2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7</w:t>
            </w:r>
            <w:r w:rsidR="00161976"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 xml:space="preserve"> класс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76" w:rsidRPr="00625E75" w:rsidRDefault="00CB05E8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</w:pPr>
            <w:r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Курбанов Абдул,</w:t>
            </w:r>
            <w:r w:rsidR="000839C6"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 xml:space="preserve"> </w:t>
            </w:r>
            <w:r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 xml:space="preserve"> Акаева У</w:t>
            </w:r>
            <w:r w:rsidR="000839C6"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мсалимат, Акаева Умсакинат</w:t>
            </w:r>
            <w:r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., Гамзатова А</w:t>
            </w:r>
            <w:r w:rsidR="009D4CB2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йшат</w:t>
            </w:r>
            <w:r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.</w:t>
            </w:r>
            <w:r w:rsidR="000839C6"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 xml:space="preserve"> Дж</w:t>
            </w:r>
            <w:r w:rsidR="009D4CB2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амалудинов Али, Казалиева, Омар</w:t>
            </w:r>
            <w:r w:rsidR="000839C6"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 xml:space="preserve">кадиев М., Умаров И., Хабибулина Л., </w:t>
            </w:r>
            <w:r w:rsidR="009D4CB2"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Магомедов Абдурахман</w:t>
            </w:r>
          </w:p>
        </w:tc>
      </w:tr>
      <w:tr w:rsidR="00161976" w:rsidRPr="0024134A" w:rsidTr="00161976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76" w:rsidRPr="00625E75" w:rsidRDefault="009D4CB2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8</w:t>
            </w:r>
            <w:r w:rsidR="00161976"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 xml:space="preserve"> класс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76" w:rsidRPr="00625E75" w:rsidRDefault="009D4CB2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,</w:t>
            </w:r>
            <w:r w:rsidR="000839C6"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Шайхгасанов Мавлет, Бамматов А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льберт</w:t>
            </w:r>
            <w:r w:rsidR="000839C6"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 xml:space="preserve"> Магомедова А.</w:t>
            </w:r>
          </w:p>
        </w:tc>
      </w:tr>
      <w:tr w:rsidR="00161976" w:rsidRPr="0024134A" w:rsidTr="0016197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76" w:rsidRPr="00625E75" w:rsidRDefault="009D4CB2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9</w:t>
            </w:r>
            <w:r w:rsidR="00161976"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 xml:space="preserve"> класс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76" w:rsidRPr="00625E75" w:rsidRDefault="000839C6" w:rsidP="009D4CB2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</w:pPr>
            <w:r w:rsidRPr="00625E75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Гасанов А., Гебеков А., Сулейманов И., Хабчуев И.Ханмурзаев М., Ханмурзаев И.</w:t>
            </w:r>
            <w:r w:rsidR="009D4CB2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ru-RU"/>
              </w:rPr>
              <w:t>, Даржания Ш., Мирземетова Э., Сатыбалов Д., Магомедов А., Алиев А.Амин, Умаров К.</w:t>
            </w:r>
          </w:p>
        </w:tc>
      </w:tr>
    </w:tbl>
    <w:p w:rsidR="000839C6" w:rsidRPr="00625E75" w:rsidRDefault="000839C6" w:rsidP="009D4CB2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</w:pPr>
    </w:p>
    <w:p w:rsidR="00161976" w:rsidRPr="00625E75" w:rsidRDefault="00161976" w:rsidP="009D4CB2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  <w:t>Средний показатель успеваемости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  с 5  – </w:t>
      </w:r>
      <w:r w:rsidR="00954CB4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9 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класс составил </w:t>
      </w:r>
      <w:r w:rsidR="00954CB4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9</w:t>
      </w:r>
      <w:r w:rsidR="009D4CB2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0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%</w:t>
      </w:r>
    </w:p>
    <w:p w:rsidR="00161976" w:rsidRPr="00625E75" w:rsidRDefault="00161976" w:rsidP="009D4CB2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  </w:t>
      </w:r>
      <w:r w:rsidRPr="00625E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  <w:t>Средний показатель качества знаний</w:t>
      </w:r>
      <w:r w:rsidR="00CB1495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 с  5 – </w:t>
      </w:r>
      <w:r w:rsidR="00954CB4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9</w:t>
      </w:r>
      <w:r w:rsidR="00CB1495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класс  составил </w:t>
      </w:r>
      <w:r w:rsidR="00954CB4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41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%</w:t>
      </w:r>
    </w:p>
    <w:p w:rsidR="00161976" w:rsidRPr="00625E75" w:rsidRDefault="00161976" w:rsidP="009D4CB2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 </w:t>
      </w:r>
      <w:r w:rsidRPr="00625E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ru-RU" w:eastAsia="ru-RU" w:bidi="ar-SA"/>
        </w:rPr>
        <w:t xml:space="preserve">  </w:t>
      </w:r>
    </w:p>
    <w:p w:rsidR="00EC2A88" w:rsidRDefault="00EC2A88" w:rsidP="009D4CB2">
      <w:pPr>
        <w:shd w:val="clear" w:color="auto" w:fill="FFFFFF"/>
        <w:tabs>
          <w:tab w:val="left" w:pos="851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</w:p>
    <w:p w:rsidR="009D4CB2" w:rsidRDefault="009D4CB2" w:rsidP="009D4CB2">
      <w:pPr>
        <w:shd w:val="clear" w:color="auto" w:fill="FFFFFF"/>
        <w:tabs>
          <w:tab w:val="left" w:pos="851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</w:p>
    <w:p w:rsidR="00161976" w:rsidRPr="00625E75" w:rsidRDefault="00161976" w:rsidP="009D4CB2">
      <w:pPr>
        <w:shd w:val="clear" w:color="auto" w:fill="FFFFFF"/>
        <w:tabs>
          <w:tab w:val="left" w:pos="851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Анализ контрольных работ показал, что в 5-</w:t>
      </w:r>
      <w:r w:rsidR="00C71300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7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классах больше всего было допущено ошибок:</w:t>
      </w:r>
    </w:p>
    <w:p w:rsidR="00161976" w:rsidRPr="00625E75" w:rsidRDefault="00161976" w:rsidP="009D4C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- в ходе решения и оформления  задачи – 20%</w:t>
      </w:r>
    </w:p>
    <w:p w:rsidR="00161976" w:rsidRPr="00625E75" w:rsidRDefault="00161976" w:rsidP="009D4C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- в вычислениях на сложение – 19 %</w:t>
      </w:r>
    </w:p>
    <w:p w:rsidR="00161976" w:rsidRPr="00625E75" w:rsidRDefault="00161976" w:rsidP="009D4C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- в вычислениях на вычитание – 25 %</w:t>
      </w:r>
    </w:p>
    <w:p w:rsidR="00161976" w:rsidRPr="00625E75" w:rsidRDefault="00161976" w:rsidP="009D4C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-  в выборе знака сравнения между выражениями – 24%</w:t>
      </w:r>
    </w:p>
    <w:p w:rsidR="00161976" w:rsidRPr="00625E75" w:rsidRDefault="00161976" w:rsidP="009D4C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В 8- </w:t>
      </w:r>
      <w:r w:rsidR="0047050A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9-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х классах допустили ошибки:</w:t>
      </w:r>
    </w:p>
    <w:p w:rsidR="00161976" w:rsidRPr="00625E75" w:rsidRDefault="00161976" w:rsidP="009D4C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- в ходе  выполнения задания по геометрии – 11%</w:t>
      </w:r>
    </w:p>
    <w:p w:rsidR="00161976" w:rsidRPr="00625E75" w:rsidRDefault="00161976" w:rsidP="009D4CB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 - при нахождении значения выражения на умножение - 13%</w:t>
      </w:r>
    </w:p>
    <w:p w:rsidR="00161976" w:rsidRPr="00625E75" w:rsidRDefault="00161976" w:rsidP="009D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      - при нахождении значения выражения на деление  - 17%</w:t>
      </w:r>
    </w:p>
    <w:p w:rsidR="00161976" w:rsidRPr="00625E75" w:rsidRDefault="00161976" w:rsidP="009D4CB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 -  в выборе знака сравнения между выражениями – 11%</w:t>
      </w:r>
    </w:p>
    <w:p w:rsidR="00161976" w:rsidRPr="00625E75" w:rsidRDefault="00161976" w:rsidP="009D4CB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-Решение примеров с дробями – 23%</w:t>
      </w:r>
    </w:p>
    <w:p w:rsidR="00CB1495" w:rsidRPr="00625E75" w:rsidRDefault="00161976" w:rsidP="009D4CB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u w:val="single"/>
          <w:lang w:val="ru-RU" w:eastAsia="ru-RU" w:bidi="ar-SA"/>
        </w:rPr>
        <w:t>Выводы</w:t>
      </w:r>
      <w:r w:rsidRPr="00625E7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>: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Обучающиеся с контрольной работой</w:t>
      </w:r>
      <w:r w:rsidR="00CB1495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за 1 </w:t>
      </w:r>
      <w:r w:rsidR="005D1087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триместр</w:t>
      </w:r>
      <w:r w:rsidR="00CB1495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справились, показав средний у</w:t>
      </w:r>
      <w:r w:rsidR="00CB1495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ровень усвоения базовых знаний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, удовлетворительное  качество знаний и уровень обученности. </w:t>
      </w:r>
    </w:p>
    <w:p w:rsidR="00161976" w:rsidRPr="00625E75" w:rsidRDefault="00161976" w:rsidP="009D4CB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Типичными ошибками являются: ошибки при нахождении значения выражений на сложение, вычитание, умножении, деление, решение примеров с дробями.</w:t>
      </w:r>
    </w:p>
    <w:p w:rsidR="00161976" w:rsidRPr="00625E75" w:rsidRDefault="00161976" w:rsidP="009D4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Проанализировав итоги контрольной  работы  с учетов выполняемости каждого задания каждым учеником, составить индивидуальную работу для каждого школьника с учетом результатов.</w:t>
      </w:r>
    </w:p>
    <w:p w:rsidR="00161976" w:rsidRPr="00625E75" w:rsidRDefault="00CB1495" w:rsidP="009D4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Продолжить  индивидуальную работу с </w:t>
      </w:r>
      <w:r w:rsidR="0047050A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учащимися, получившими неудовлетворительную оценку</w:t>
      </w: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.</w:t>
      </w:r>
    </w:p>
    <w:p w:rsidR="00161976" w:rsidRPr="00625E75" w:rsidRDefault="00161976" w:rsidP="009D4CB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val="ru-RU" w:eastAsia="ru-RU" w:bidi="ar-SA"/>
        </w:rPr>
        <w:t>Рекомендации:</w:t>
      </w:r>
    </w:p>
    <w:p w:rsidR="00161976" w:rsidRPr="00625E75" w:rsidRDefault="00161976" w:rsidP="009D4CB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Необходимо систематически на различных этапах урока вести работу</w:t>
      </w:r>
    </w:p>
    <w:p w:rsidR="00161976" w:rsidRPr="00625E75" w:rsidRDefault="00161976" w:rsidP="009D4C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         по прочному формированию навыка письменных вычислений.</w:t>
      </w:r>
    </w:p>
    <w:p w:rsidR="00161976" w:rsidRPr="00625E75" w:rsidRDefault="00E71213" w:rsidP="009D4C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2.  О</w:t>
      </w:r>
      <w:r w:rsidR="00161976"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братить особое внимание на правильное оформление решения и         ответа задачи.</w:t>
      </w:r>
    </w:p>
    <w:p w:rsidR="00161976" w:rsidRPr="00625E75" w:rsidRDefault="00161976" w:rsidP="009D4C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>3. Провести работу с группой учащихся допустивших вычислительные ошибки при решении задач, регулярно включать в уроки математики решение задач на умножение и деление.</w:t>
      </w:r>
    </w:p>
    <w:p w:rsidR="00161976" w:rsidRPr="00625E75" w:rsidRDefault="00161976" w:rsidP="009D4C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</w:pPr>
      <w:r w:rsidRPr="00625E75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ru-RU" w:eastAsia="ru-RU" w:bidi="ar-SA"/>
        </w:rPr>
        <w:t xml:space="preserve"> 4. Учителям математики на каждом уроке планировать материал для повторения ранее изученного, используя устный счёт, индивидуальную, самостоятельную работу учащихся.</w:t>
      </w:r>
    </w:p>
    <w:p w:rsidR="0024134A" w:rsidRDefault="0024134A" w:rsidP="009D4CB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 xml:space="preserve">  Руководитель ШМО учителей математики, </w:t>
      </w:r>
    </w:p>
    <w:p w:rsidR="00161976" w:rsidRPr="00625E75" w:rsidRDefault="0024134A" w:rsidP="009D4CB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val="ru-RU" w:eastAsia="ru-RU" w:bidi="ar-SA"/>
        </w:rPr>
        <w:t>информатики и физики                         Абдуллабегова П.К.</w:t>
      </w:r>
    </w:p>
    <w:sectPr w:rsidR="00161976" w:rsidRPr="00625E75" w:rsidSect="00175A49">
      <w:headerReference w:type="default" r:id="rId8"/>
      <w:pgSz w:w="11906" w:h="16838"/>
      <w:pgMar w:top="851" w:right="85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A1B" w:rsidRDefault="00E51A1B" w:rsidP="009D4CB2">
      <w:pPr>
        <w:spacing w:after="0" w:line="240" w:lineRule="auto"/>
      </w:pPr>
      <w:r>
        <w:separator/>
      </w:r>
    </w:p>
  </w:endnote>
  <w:endnote w:type="continuationSeparator" w:id="1">
    <w:p w:rsidR="00E51A1B" w:rsidRDefault="00E51A1B" w:rsidP="009D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A1B" w:rsidRDefault="00E51A1B" w:rsidP="009D4CB2">
      <w:pPr>
        <w:spacing w:after="0" w:line="240" w:lineRule="auto"/>
      </w:pPr>
      <w:r>
        <w:separator/>
      </w:r>
    </w:p>
  </w:footnote>
  <w:footnote w:type="continuationSeparator" w:id="1">
    <w:p w:rsidR="00E51A1B" w:rsidRDefault="00E51A1B" w:rsidP="009D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theme="majorBidi"/>
        <w:b/>
        <w:i/>
        <w:sz w:val="32"/>
        <w:szCs w:val="32"/>
      </w:rPr>
      <w:alias w:val="Заголовок"/>
      <w:id w:val="77738743"/>
      <w:placeholder>
        <w:docPart w:val="7D0857505D254687A7481C7F3C07C60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D4CB2" w:rsidRPr="009D4CB2" w:rsidRDefault="009D4CB2">
        <w:pPr>
          <w:pStyle w:val="af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ru-RU"/>
          </w:rPr>
        </w:pPr>
        <w:r w:rsidRPr="009D4CB2">
          <w:rPr>
            <w:rFonts w:eastAsiaTheme="majorEastAsia" w:cstheme="majorBidi"/>
            <w:b/>
            <w:i/>
            <w:sz w:val="32"/>
            <w:szCs w:val="32"/>
            <w:lang w:val="ru-RU"/>
          </w:rPr>
          <w:t>МБОУ «Тюбинская СОШ» Кумторкалинского района</w:t>
        </w:r>
      </w:p>
    </w:sdtContent>
  </w:sdt>
  <w:p w:rsidR="009D4CB2" w:rsidRPr="009D4CB2" w:rsidRDefault="009D4CB2">
    <w:pPr>
      <w:pStyle w:val="af7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7735C"/>
    <w:multiLevelType w:val="multilevel"/>
    <w:tmpl w:val="A45A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976"/>
    <w:rsid w:val="000839C6"/>
    <w:rsid w:val="00161976"/>
    <w:rsid w:val="00175A49"/>
    <w:rsid w:val="0021021B"/>
    <w:rsid w:val="0024134A"/>
    <w:rsid w:val="00260EF0"/>
    <w:rsid w:val="00311710"/>
    <w:rsid w:val="00372E0B"/>
    <w:rsid w:val="0040156F"/>
    <w:rsid w:val="0047050A"/>
    <w:rsid w:val="00490BE3"/>
    <w:rsid w:val="00556EB5"/>
    <w:rsid w:val="005C2EB2"/>
    <w:rsid w:val="005D1087"/>
    <w:rsid w:val="006048D2"/>
    <w:rsid w:val="00625E75"/>
    <w:rsid w:val="00747C7E"/>
    <w:rsid w:val="00775D7D"/>
    <w:rsid w:val="008339C4"/>
    <w:rsid w:val="00852917"/>
    <w:rsid w:val="008B4ABF"/>
    <w:rsid w:val="008B6071"/>
    <w:rsid w:val="009531C2"/>
    <w:rsid w:val="00954CB4"/>
    <w:rsid w:val="00956FEF"/>
    <w:rsid w:val="009D4CB2"/>
    <w:rsid w:val="009F0A6F"/>
    <w:rsid w:val="00A04355"/>
    <w:rsid w:val="00A82DDF"/>
    <w:rsid w:val="00B70A61"/>
    <w:rsid w:val="00BD28C6"/>
    <w:rsid w:val="00C71300"/>
    <w:rsid w:val="00CB05E8"/>
    <w:rsid w:val="00CB1495"/>
    <w:rsid w:val="00E51A1B"/>
    <w:rsid w:val="00E71213"/>
    <w:rsid w:val="00EC2A88"/>
    <w:rsid w:val="00FE1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76"/>
  </w:style>
  <w:style w:type="paragraph" w:styleId="1">
    <w:name w:val="heading 1"/>
    <w:basedOn w:val="a"/>
    <w:next w:val="a"/>
    <w:link w:val="10"/>
    <w:uiPriority w:val="9"/>
    <w:qFormat/>
    <w:rsid w:val="009F0A6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0A6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A6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A6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A6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A6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A6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A6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A6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A6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0A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0A6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0A6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F0A6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F0A6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F0A6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F0A6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0A6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F0A6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0A6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F0A6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F0A6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F0A6F"/>
    <w:rPr>
      <w:b/>
      <w:bCs/>
    </w:rPr>
  </w:style>
  <w:style w:type="character" w:styleId="a8">
    <w:name w:val="Emphasis"/>
    <w:uiPriority w:val="20"/>
    <w:qFormat/>
    <w:rsid w:val="009F0A6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F0A6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F0A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A6F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F0A6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F0A6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F0A6F"/>
    <w:rPr>
      <w:b/>
      <w:bCs/>
      <w:i/>
      <w:iCs/>
    </w:rPr>
  </w:style>
  <w:style w:type="character" w:styleId="ad">
    <w:name w:val="Subtle Emphasis"/>
    <w:uiPriority w:val="19"/>
    <w:qFormat/>
    <w:rsid w:val="009F0A6F"/>
    <w:rPr>
      <w:i/>
      <w:iCs/>
    </w:rPr>
  </w:style>
  <w:style w:type="character" w:styleId="ae">
    <w:name w:val="Intense Emphasis"/>
    <w:uiPriority w:val="21"/>
    <w:qFormat/>
    <w:rsid w:val="009F0A6F"/>
    <w:rPr>
      <w:b/>
      <w:bCs/>
    </w:rPr>
  </w:style>
  <w:style w:type="character" w:styleId="af">
    <w:name w:val="Subtle Reference"/>
    <w:uiPriority w:val="31"/>
    <w:qFormat/>
    <w:rsid w:val="009F0A6F"/>
    <w:rPr>
      <w:smallCaps/>
    </w:rPr>
  </w:style>
  <w:style w:type="character" w:styleId="af0">
    <w:name w:val="Intense Reference"/>
    <w:uiPriority w:val="32"/>
    <w:qFormat/>
    <w:rsid w:val="009F0A6F"/>
    <w:rPr>
      <w:smallCaps/>
      <w:spacing w:val="5"/>
      <w:u w:val="single"/>
    </w:rPr>
  </w:style>
  <w:style w:type="character" w:styleId="af1">
    <w:name w:val="Book Title"/>
    <w:uiPriority w:val="33"/>
    <w:qFormat/>
    <w:rsid w:val="009F0A6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F0A6F"/>
    <w:pPr>
      <w:outlineLvl w:val="9"/>
    </w:pPr>
  </w:style>
  <w:style w:type="table" w:styleId="af3">
    <w:name w:val="Table Grid"/>
    <w:basedOn w:val="a1"/>
    <w:uiPriority w:val="59"/>
    <w:rsid w:val="0016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6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61976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95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uiPriority w:val="99"/>
    <w:unhideWhenUsed/>
    <w:rsid w:val="009D4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D4CB2"/>
  </w:style>
  <w:style w:type="paragraph" w:styleId="af9">
    <w:name w:val="footer"/>
    <w:basedOn w:val="a"/>
    <w:link w:val="afa"/>
    <w:uiPriority w:val="99"/>
    <w:semiHidden/>
    <w:unhideWhenUsed/>
    <w:rsid w:val="009D4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9D4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42</c:v>
                </c:pt>
                <c:pt idx="1">
                  <c:v>58</c:v>
                </c:pt>
                <c:pt idx="2">
                  <c:v>68</c:v>
                </c:pt>
                <c:pt idx="3">
                  <c:v>40</c:v>
                </c:pt>
                <c:pt idx="4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начало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</c:v>
                </c:pt>
                <c:pt idx="1">
                  <c:v>58</c:v>
                </c:pt>
                <c:pt idx="2">
                  <c:v>68</c:v>
                </c:pt>
                <c:pt idx="3">
                  <c:v>33</c:v>
                </c:pt>
                <c:pt idx="4">
                  <c:v>65</c:v>
                </c:pt>
              </c:numCache>
            </c:numRef>
          </c:val>
        </c:ser>
        <c:ser>
          <c:idx val="2"/>
          <c:order val="2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axId val="118483200"/>
        <c:axId val="195008768"/>
      </c:barChart>
      <c:catAx>
        <c:axId val="118483200"/>
        <c:scaling>
          <c:orientation val="minMax"/>
        </c:scaling>
        <c:axPos val="b"/>
        <c:tickLblPos val="nextTo"/>
        <c:crossAx val="195008768"/>
        <c:crosses val="autoZero"/>
        <c:auto val="1"/>
        <c:lblAlgn val="ctr"/>
        <c:lblOffset val="100"/>
      </c:catAx>
      <c:valAx>
        <c:axId val="195008768"/>
        <c:scaling>
          <c:orientation val="minMax"/>
        </c:scaling>
        <c:axPos val="l"/>
        <c:majorGridlines/>
        <c:numFmt formatCode="General" sourceLinked="1"/>
        <c:tickLblPos val="nextTo"/>
        <c:crossAx val="118483200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  <c:dispBlanksAs val="gap"/>
  </c:chart>
  <c:externalData r:id="rId2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0857505D254687A7481C7F3C07C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444C4-F28B-4A1F-8D23-B9D642247763}"/>
      </w:docPartPr>
      <w:docPartBody>
        <w:p w:rsidR="00A33DAD" w:rsidRDefault="00150BE5" w:rsidP="00150BE5">
          <w:pPr>
            <w:pStyle w:val="7D0857505D254687A7481C7F3C07C60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0BE5"/>
    <w:rsid w:val="00150BE5"/>
    <w:rsid w:val="00A3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D0857505D254687A7481C7F3C07C60C">
    <w:name w:val="7D0857505D254687A7481C7F3C07C60C"/>
    <w:rsid w:val="00150B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 2">
    <a:majorFont>
      <a:latin typeface="Calibri"/>
      <a:ea typeface=""/>
      <a:cs typeface=""/>
      <a:font script="Jpan" typeface="HGｺﾞｼｯｸM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ajorFont>
    <a:minorFont>
      <a:latin typeface="Cambria"/>
      <a:ea typeface=""/>
      <a:cs typeface=""/>
      <a:font script="Jpan" typeface="HG明朝B"/>
      <a:font script="Hang" typeface="맑은 고딕"/>
      <a:font script="Hans" typeface="黑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«Тюбинская СОШ» Кумторкалинского района</dc:title>
  <dc:creator>Пользователь Windows</dc:creator>
  <cp:lastModifiedBy>VAIO</cp:lastModifiedBy>
  <cp:revision>5</cp:revision>
  <cp:lastPrinted>2022-12-28T20:21:00Z</cp:lastPrinted>
  <dcterms:created xsi:type="dcterms:W3CDTF">2021-01-18T20:51:00Z</dcterms:created>
  <dcterms:modified xsi:type="dcterms:W3CDTF">2023-06-23T21:03:00Z</dcterms:modified>
</cp:coreProperties>
</file>