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E9" w:rsidRDefault="00FE6BE9" w:rsidP="00D95C06">
      <w:pPr>
        <w:rPr>
          <w:rFonts w:ascii="Times New Roman" w:hAnsi="Times New Roman" w:cs="Times New Roman"/>
          <w:b/>
          <w:bCs/>
        </w:rPr>
      </w:pPr>
      <w:r w:rsidRPr="00206A9B">
        <w:rPr>
          <w:rFonts w:ascii="Times New Roman" w:hAnsi="Times New Roman" w:cs="Times New Roman"/>
          <w:b/>
          <w:bCs/>
        </w:rPr>
        <w:t xml:space="preserve">      </w:t>
      </w:r>
      <w:r w:rsidR="00D95C06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940425" cy="861593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C06" w:rsidRDefault="00D95C06" w:rsidP="00D95C06">
      <w:pPr>
        <w:rPr>
          <w:rFonts w:ascii="Times New Roman" w:hAnsi="Times New Roman" w:cs="Times New Roman"/>
          <w:b/>
          <w:bCs/>
        </w:rPr>
      </w:pPr>
    </w:p>
    <w:p w:rsidR="00D95C06" w:rsidRPr="00206A9B" w:rsidRDefault="00D95C06" w:rsidP="00D95C06">
      <w:pPr>
        <w:rPr>
          <w:rFonts w:ascii="Times New Roman" w:hAnsi="Times New Roman" w:cs="Times New Roman"/>
        </w:rPr>
      </w:pP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1.5.Деятельность членов Центра основывается на принципах добровольности участия в его работе, коллегиальности принятия решений, гласности.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  <w:b/>
          <w:bCs/>
        </w:rPr>
        <w:t>                                   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  <w:b/>
          <w:bCs/>
        </w:rPr>
        <w:t>                                                  2.Цель и задачи Центра.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2.1. </w:t>
      </w:r>
      <w:r w:rsidRPr="00206A9B">
        <w:rPr>
          <w:rFonts w:ascii="Times New Roman" w:hAnsi="Times New Roman" w:cs="Times New Roman"/>
          <w:b/>
          <w:bCs/>
        </w:rPr>
        <w:t>Целью деятельности</w:t>
      </w:r>
      <w:r w:rsidRPr="00206A9B">
        <w:rPr>
          <w:rFonts w:ascii="Times New Roman" w:hAnsi="Times New Roman" w:cs="Times New Roman"/>
        </w:rPr>
        <w:t>  Центра является: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Медико-педагогическое сопровождение  образовательного процесса,  проведение глубокого  анализа  физического и физиологического   ребёнка.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2.2. </w:t>
      </w:r>
      <w:r w:rsidRPr="00206A9B">
        <w:rPr>
          <w:rFonts w:ascii="Times New Roman" w:hAnsi="Times New Roman" w:cs="Times New Roman"/>
          <w:b/>
          <w:bCs/>
        </w:rPr>
        <w:t>Задачи Центра</w:t>
      </w:r>
      <w:r w:rsidRPr="00206A9B">
        <w:rPr>
          <w:rFonts w:ascii="Times New Roman" w:hAnsi="Times New Roman" w:cs="Times New Roman"/>
        </w:rPr>
        <w:t>: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2.2.1. Проведение  медико-педагогического мониторинга состояния здоровья, физического физиологического   развития школьников.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2.2.2. Обеспечение коррекции физиологического  и физического  развития детей и подростков с использованием комплекса медико-педагогических оздоровительных мероприятий без отрыва от учебного процесса.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2.2.3. Активизация участия семьи в решении вопросов охраны и укрепления здоровья детей.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2.2.4. Осуществление взаимодействия и координация работы заинтересованных учреждений и организаций по вопросам охраны и укрепления здоровья детей и подростков.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  <w:b/>
          <w:bCs/>
        </w:rPr>
        <w:t>3. Направления деятельности Центра.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3.1.  </w:t>
      </w:r>
      <w:r w:rsidRPr="00206A9B">
        <w:rPr>
          <w:rFonts w:ascii="Times New Roman" w:hAnsi="Times New Roman" w:cs="Times New Roman"/>
          <w:b/>
          <w:bCs/>
        </w:rPr>
        <w:t>Основными  направлениями  деятельности</w:t>
      </w:r>
      <w:r w:rsidRPr="00206A9B">
        <w:rPr>
          <w:rFonts w:ascii="Times New Roman" w:hAnsi="Times New Roman" w:cs="Times New Roman"/>
        </w:rPr>
        <w:t> Центра являются: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  <w:u w:val="single"/>
        </w:rPr>
        <w:t>Оздоровительный блок: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Диагностическое направление;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-профилактическое направление;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коррекционное направление;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-консультативно-просветительская направление.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  <w:u w:val="single"/>
        </w:rPr>
        <w:t>Образовательный блок: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-использование  </w:t>
      </w:r>
      <w:proofErr w:type="spellStart"/>
      <w:r w:rsidRPr="00206A9B">
        <w:rPr>
          <w:rFonts w:ascii="Times New Roman" w:hAnsi="Times New Roman" w:cs="Times New Roman"/>
        </w:rPr>
        <w:t>здоровьесберегающих</w:t>
      </w:r>
      <w:proofErr w:type="spellEnd"/>
      <w:r w:rsidRPr="00206A9B">
        <w:rPr>
          <w:rFonts w:ascii="Times New Roman" w:hAnsi="Times New Roman" w:cs="Times New Roman"/>
        </w:rPr>
        <w:t xml:space="preserve"> технологий и подходов в обучении образовательного учреждения.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  <w:u w:val="single"/>
        </w:rPr>
        <w:t>Спортивно-оздоровительный блок в рамках «Школьного спортивного клуба»: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-спортивно- групповые занятия по видам деятельности (секции);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-спортивные мероприятия (соревнования).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  <w:u w:val="single"/>
        </w:rPr>
        <w:t>Блок по формированию культуры здорового питания обучающегося: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-Информационное  направление;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-диагностическое направление.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  <w:b/>
          <w:bCs/>
        </w:rPr>
        <w:t>4.Содержание деятельности Центра.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В рамках основных направлений деятельности Центра предполагается:  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4.1. Обследование  с целью выявления физиологических проблем;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lastRenderedPageBreak/>
        <w:t>4.2. Проведение индивидуальных и коллективных мероприятий направленных на укрепление здоровья школьников, профилактика и коррекция нарушений соматического здоровья без отрыва от учебного процесса: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4.2.1. Курс бесед и  </w:t>
      </w:r>
      <w:proofErr w:type="gramStart"/>
      <w:r w:rsidRPr="00206A9B">
        <w:rPr>
          <w:rFonts w:ascii="Times New Roman" w:hAnsi="Times New Roman" w:cs="Times New Roman"/>
        </w:rPr>
        <w:t>лекций</w:t>
      </w:r>
      <w:proofErr w:type="gramEnd"/>
      <w:r w:rsidRPr="00206A9B">
        <w:rPr>
          <w:rFonts w:ascii="Times New Roman" w:hAnsi="Times New Roman" w:cs="Times New Roman"/>
        </w:rPr>
        <w:t xml:space="preserve"> направленных  на воспитание культуры здорового образа жизни обучающихся и их родителей;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4.2.2. Курс коррекционных занятий для детей с нарушением  опорно-двигательного аппарата.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4.2.3. Индивидуальные, групповые формы работы (консультации, занятия, тренинги) специалистов  Центра   с учителями,  родителями учащихся, стимулирующие повышения внимания родителей и учителей к вопросам здоровья, питания, здорового образа жизни, и рациональной двигательной активности обучающихся;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4.2.4.проведение профилактических и оздоровительных мероприятий, направленных на укрепление здоровья детей и подростков;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4.2.5.медицинское обеспечение подготовки юношей к военной службе;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 xml:space="preserve">4.2.6.санитарно-просветительная и профилактическая работа с детьми и подростками         </w:t>
      </w:r>
      <w:proofErr w:type="gramStart"/>
      <w:r w:rsidRPr="00206A9B">
        <w:rPr>
          <w:rFonts w:ascii="Times New Roman" w:hAnsi="Times New Roman" w:cs="Times New Roman"/>
        </w:rPr>
        <w:t xml:space="preserve">( </w:t>
      </w:r>
      <w:proofErr w:type="gramEnd"/>
      <w:r w:rsidRPr="00206A9B">
        <w:rPr>
          <w:rFonts w:ascii="Times New Roman" w:hAnsi="Times New Roman" w:cs="Times New Roman"/>
        </w:rPr>
        <w:t>буклеты, информационные стенды, лектории с просмотром учебных фильмов, экскурсии и т.д.)  по формированию потребности в здоровом образе жизни и осознание вреда «</w:t>
      </w:r>
      <w:proofErr w:type="spellStart"/>
      <w:r w:rsidRPr="00206A9B">
        <w:rPr>
          <w:rFonts w:ascii="Times New Roman" w:hAnsi="Times New Roman" w:cs="Times New Roman"/>
        </w:rPr>
        <w:t>саморазрушающих</w:t>
      </w:r>
      <w:proofErr w:type="spellEnd"/>
      <w:r w:rsidRPr="00206A9B">
        <w:rPr>
          <w:rFonts w:ascii="Times New Roman" w:hAnsi="Times New Roman" w:cs="Times New Roman"/>
        </w:rPr>
        <w:t>» форм поведения для здоровья и развития;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  <w:b/>
          <w:bCs/>
        </w:rPr>
        <w:t>                              5. Организация деятельности Центра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5.1. Деятельность Центра осуществляется в соответствии с планом работы, утвержденным директором.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5.2.Основой деятельности Центра является выработка комплекса мероприятий ориентированных на сохранение и укрепление физического и  нравственного здоровья детей и подростков  в образовательном учреждении.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5.3. Центр здоровья осуществляет свою деятельность под руководством заместителя директора по воспитательной работе;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5.4.Непосредственную работу организует руководитель Центра здоровья, руководитель назначается  и освобождается приказом директора школы;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5.5. В состав Центра входят:</w:t>
      </w:r>
    </w:p>
    <w:p w:rsidR="00FE6BE9" w:rsidRPr="00206A9B" w:rsidRDefault="00FE6BE9" w:rsidP="00FE6BE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Медицинские работники школы (</w:t>
      </w:r>
      <w:proofErr w:type="spellStart"/>
      <w:r w:rsidRPr="00206A9B">
        <w:rPr>
          <w:rFonts w:ascii="Times New Roman" w:hAnsi="Times New Roman" w:cs="Times New Roman"/>
        </w:rPr>
        <w:t>фельшер</w:t>
      </w:r>
      <w:proofErr w:type="spellEnd"/>
      <w:r w:rsidRPr="00206A9B">
        <w:rPr>
          <w:rFonts w:ascii="Times New Roman" w:hAnsi="Times New Roman" w:cs="Times New Roman"/>
        </w:rPr>
        <w:t>);</w:t>
      </w:r>
    </w:p>
    <w:p w:rsidR="00FE6BE9" w:rsidRPr="00206A9B" w:rsidRDefault="00FE6BE9" w:rsidP="00FE6BE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Учителя физической культуры;</w:t>
      </w:r>
    </w:p>
    <w:p w:rsidR="00FE6BE9" w:rsidRPr="00206A9B" w:rsidRDefault="00FE6BE9" w:rsidP="00FE6BE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Социальный педагог;</w:t>
      </w:r>
    </w:p>
    <w:p w:rsidR="00FE6BE9" w:rsidRPr="00206A9B" w:rsidRDefault="00FE6BE9" w:rsidP="00FE6BE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Педагог-организатор ОБЖ.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5.6. Организационной формой работы Центра являются заседания, которые          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         проводятся      один раз в четверть.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5.7. На заседании может быть решен любой вопрос, отнесённый к компетенции Центра.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5.8. Решения Центра принимаются простым большинством голосов членов Центра здоровья, присутствующих на заседании, при открытом голосовании, и оформляются протоколом, который подписывается председателем и секретарём Центра.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5.9.  Разрабатывается  план работы Центра на учебный год в соответствии с Положением о Центре здоровья.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lastRenderedPageBreak/>
        <w:t xml:space="preserve">5.10. Центр регулярно информирует участников образовательного процесса (педагогов, учащихся и их родителей) о результатах деятельности образовательного учреждения по созданию </w:t>
      </w:r>
      <w:proofErr w:type="spellStart"/>
      <w:r w:rsidRPr="00206A9B">
        <w:rPr>
          <w:rFonts w:ascii="Times New Roman" w:hAnsi="Times New Roman" w:cs="Times New Roman"/>
        </w:rPr>
        <w:t>здоровьесберегающей</w:t>
      </w:r>
      <w:proofErr w:type="spellEnd"/>
      <w:r w:rsidRPr="00206A9B">
        <w:rPr>
          <w:rFonts w:ascii="Times New Roman" w:hAnsi="Times New Roman" w:cs="Times New Roman"/>
        </w:rPr>
        <w:t xml:space="preserve"> образовательной среды, организации </w:t>
      </w:r>
      <w:proofErr w:type="spellStart"/>
      <w:r w:rsidRPr="00206A9B">
        <w:rPr>
          <w:rFonts w:ascii="Times New Roman" w:hAnsi="Times New Roman" w:cs="Times New Roman"/>
        </w:rPr>
        <w:t>здоровьесозидающего</w:t>
      </w:r>
      <w:proofErr w:type="spellEnd"/>
      <w:r w:rsidRPr="00206A9B">
        <w:rPr>
          <w:rFonts w:ascii="Times New Roman" w:hAnsi="Times New Roman" w:cs="Times New Roman"/>
        </w:rPr>
        <w:t xml:space="preserve"> уклада жизни образовательного учреждения.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5.11. Деятельность Центра строится на основе социально-педагогического партнерства с родителями учащихся, а также с учреждениями культуры, здравоохранения, физической культуры и спорта, социального развития, общественными организациями, муниципальными органами власти по вопросам обеспечения здоровья участников образовательного процесса.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5.12. Для осуществления своих функций Центр в праве: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·  -привлекать узких специалистов (медицинских работников и других специалистов) для проведения индивидуального консультирования и оказания помощи по вопросам охраны здоровья обучающихся и их родителей в соответствии с утвержденным графиком приема специалистов;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·    -приглашать на заседания Центра любых работников школы для получения информации, разъяснений, консультаций, заслушивания отчётов по вопросам, входящим в компетенцию Центра.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5.13. Организационно-техническое обеспечение деятельности и делопроизводство Центра возлагается на руководителя Центра.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  <w:b/>
          <w:bCs/>
          <w:i/>
          <w:iCs/>
        </w:rPr>
        <w:t> 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  <w:b/>
          <w:bCs/>
        </w:rPr>
        <w:t>6. Права и обязанности руководителей и специалистов  Центра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6.1. Руководитель Центра здоровья образовательного учреждения </w:t>
      </w:r>
      <w:r w:rsidRPr="00206A9B">
        <w:rPr>
          <w:rFonts w:ascii="Times New Roman" w:hAnsi="Times New Roman" w:cs="Times New Roman"/>
          <w:b/>
          <w:bCs/>
        </w:rPr>
        <w:t>обязан: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 xml:space="preserve">- совместно с администрацией образовательного учреждения осуществлять подбор и </w:t>
      </w:r>
      <w:proofErr w:type="spellStart"/>
      <w:r w:rsidRPr="00206A9B">
        <w:rPr>
          <w:rFonts w:ascii="Times New Roman" w:hAnsi="Times New Roman" w:cs="Times New Roman"/>
        </w:rPr>
        <w:t>профилизацию</w:t>
      </w:r>
      <w:proofErr w:type="spellEnd"/>
      <w:r w:rsidRPr="00206A9B">
        <w:rPr>
          <w:rFonts w:ascii="Times New Roman" w:hAnsi="Times New Roman" w:cs="Times New Roman"/>
        </w:rPr>
        <w:t xml:space="preserve">  кадров по основным направлениям деятельности Центра;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осуществлять руководство Центром, контроль и планирование его деятельности;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участвовать в ресурсном и научно-методическом обеспечении деятельности Центра, разрабатывать учебно-методическую документацию и рекомендации по различным направлениям его деятельности;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координировать совместную образовательную, методическую, просветительскую деятельность Центра с организациями и учреждениями, работающими в сфере обеспечения здоровья;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осуществлять анализ деятельности Центра здоровья, обобщать и представлять полученные результаты субъектам образовательного процесса – педагогам, учащимся и их родителям.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  готовить отчёт о деятельности Центра  не реже 1 раза в год.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6.2. Руководитель Центра образовательного учреждения имеет право: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участвовать в работе органов управления образовательным учреждением;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вносить предложения по вопросам развития образовательного учреждения, его ресурсного (кадрового, учебно-методического, материально-технического) обеспечения, коррекции образовательного процесса и педагогической деятельности в образовательном учреждении на основе мониторинга здоровья;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 xml:space="preserve">- посещать занятия, уроки, иные мероприятия, проводимые в образовательном учреждении для анализа и оптимизации образовательного процесса и педагогической деятельности на </w:t>
      </w:r>
      <w:proofErr w:type="spellStart"/>
      <w:r w:rsidRPr="00206A9B">
        <w:rPr>
          <w:rFonts w:ascii="Times New Roman" w:hAnsi="Times New Roman" w:cs="Times New Roman"/>
        </w:rPr>
        <w:t>здоровьесозидающей</w:t>
      </w:r>
      <w:proofErr w:type="spellEnd"/>
      <w:r w:rsidRPr="00206A9B">
        <w:rPr>
          <w:rFonts w:ascii="Times New Roman" w:hAnsi="Times New Roman" w:cs="Times New Roman"/>
        </w:rPr>
        <w:t xml:space="preserve"> основе;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получать консультативную помощь по вопросам организации деятельности Центра;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lastRenderedPageBreak/>
        <w:t>- обращаться в научно-образовательные учреждения по вопросам научно-методического обеспечения деятельности Центра здоровья.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6.3. Специалисты Центра здоровья образовательного учреждения обязаны: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популяризировать здоровый образ жизни, в том числе и личным примером;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участвовать в планировании деятельности Центра;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участвовать в проведении мониторинга, коррекции здоровья учащихся и педагогов, и осуществлении реабилитационных мероприятий;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планировать работу в соответствии со своими функциональными обязанностями, направлениями деятельности Центра и проблемами образовательного учреждения, выявленными на основе результатов мониторинга здоровья;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реализовывать все направления деятельности Центра на основе командного взаимодействия, принципов паритета и взаимодополняемости;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 xml:space="preserve">- согласовывать направления деятельности Центра с коллегами, учащимися, родителями, содействовать созданию единой </w:t>
      </w:r>
      <w:proofErr w:type="spellStart"/>
      <w:r w:rsidRPr="00206A9B">
        <w:rPr>
          <w:rFonts w:ascii="Times New Roman" w:hAnsi="Times New Roman" w:cs="Times New Roman"/>
        </w:rPr>
        <w:t>здоровьесберегающей</w:t>
      </w:r>
      <w:proofErr w:type="spellEnd"/>
      <w:r w:rsidRPr="00206A9B">
        <w:rPr>
          <w:rFonts w:ascii="Times New Roman" w:hAnsi="Times New Roman" w:cs="Times New Roman"/>
        </w:rPr>
        <w:t xml:space="preserve"> среды образовательного учреждения;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рекомендовать по итогам мониторинга здоровья педагогам и родителям индивидуальный образовательный маршрут для учащегося;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повышать свою квалификацию в области обеспечения здоровья участников образовательного процесса.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6.4. Специалисты Центра здоровья образовательного учреждения имеют право: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участвовать в обсуждении вопросов, касающихся деятельности Центра и вносить предложения по ее совершенствованию;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взаимодействовать с организациями и учреждениями, работающими в сфере обеспечения здоровья при составлении индивидуальных оздоровительных программ учащихся и педагогов;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- вносить предложения по улучшению материально-технического обеспечения Центра.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6.5. Центр здоровья несёт ответственность за своевременное принятие и выполнение решений, входящих в его компетенцию. Директор школы вправе самостоятельно принимать решение по вопросу, входящему в компетенцию Центра, в случае отсутствия необходимого решения Центра по данному вопросу в установленные сроки.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6.6. Члены Центра здоровья,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                                    </w:t>
      </w:r>
      <w:r w:rsidRPr="00206A9B">
        <w:rPr>
          <w:rFonts w:ascii="Times New Roman" w:hAnsi="Times New Roman" w:cs="Times New Roman"/>
          <w:b/>
          <w:bCs/>
        </w:rPr>
        <w:t>7. Документация Центра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1.      Приказ Департамента образования   «О создании Центров здоровья в образовательных учреждениях»;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2.      Приказ ОУ о создании Центра здоровья;      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       3.     Школьное положение  о Центре   здоровья;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4.      План работы на учебный год;                                                                    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5.      Протоколы заседаний;                                                                               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t>6.      Анализ состояния здоровья  (</w:t>
      </w:r>
      <w:proofErr w:type="gramStart"/>
      <w:r w:rsidRPr="00206A9B">
        <w:rPr>
          <w:rFonts w:ascii="Times New Roman" w:hAnsi="Times New Roman" w:cs="Times New Roman"/>
        </w:rPr>
        <w:t>физиологическое</w:t>
      </w:r>
      <w:proofErr w:type="gramEnd"/>
      <w:r w:rsidRPr="00206A9B">
        <w:rPr>
          <w:rFonts w:ascii="Times New Roman" w:hAnsi="Times New Roman" w:cs="Times New Roman"/>
        </w:rPr>
        <w:t>, физическое, психологическое, социальное) обучающихся в школе.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  <w:r w:rsidRPr="00206A9B">
        <w:rPr>
          <w:rFonts w:ascii="Times New Roman" w:hAnsi="Times New Roman" w:cs="Times New Roman"/>
        </w:rPr>
        <w:lastRenderedPageBreak/>
        <w:t> </w:t>
      </w:r>
    </w:p>
    <w:p w:rsidR="00FE6BE9" w:rsidRPr="00206A9B" w:rsidRDefault="00FE6BE9" w:rsidP="00FE6BE9">
      <w:pPr>
        <w:rPr>
          <w:rFonts w:ascii="Times New Roman" w:hAnsi="Times New Roman" w:cs="Times New Roman"/>
        </w:rPr>
      </w:pPr>
    </w:p>
    <w:p w:rsidR="00FE6BE9" w:rsidRPr="00206A9B" w:rsidRDefault="00FE6BE9" w:rsidP="00FE6BE9">
      <w:pPr>
        <w:rPr>
          <w:rFonts w:ascii="Times New Roman" w:hAnsi="Times New Roman" w:cs="Times New Roman"/>
        </w:rPr>
      </w:pPr>
    </w:p>
    <w:p w:rsidR="00FE6BE9" w:rsidRPr="00206A9B" w:rsidRDefault="00FE6BE9" w:rsidP="00FE6BE9">
      <w:pPr>
        <w:rPr>
          <w:rFonts w:ascii="Times New Roman" w:hAnsi="Times New Roman" w:cs="Times New Roman"/>
        </w:rPr>
      </w:pPr>
    </w:p>
    <w:p w:rsidR="00FE6BE9" w:rsidRPr="00206A9B" w:rsidRDefault="00FE6BE9" w:rsidP="00FE6BE9">
      <w:pPr>
        <w:rPr>
          <w:rFonts w:ascii="Times New Roman" w:hAnsi="Times New Roman" w:cs="Times New Roman"/>
        </w:rPr>
      </w:pPr>
    </w:p>
    <w:p w:rsidR="00FE6BE9" w:rsidRPr="00206A9B" w:rsidRDefault="00FE6BE9" w:rsidP="00FE6BE9">
      <w:pPr>
        <w:rPr>
          <w:rFonts w:ascii="Times New Roman" w:hAnsi="Times New Roman" w:cs="Times New Roman"/>
        </w:rPr>
      </w:pPr>
    </w:p>
    <w:p w:rsidR="00FE6BE9" w:rsidRPr="00206A9B" w:rsidRDefault="00FE6BE9" w:rsidP="00FE6BE9">
      <w:pPr>
        <w:rPr>
          <w:rFonts w:ascii="Times New Roman" w:hAnsi="Times New Roman" w:cs="Times New Roman"/>
        </w:rPr>
      </w:pPr>
    </w:p>
    <w:p w:rsidR="00FE6BE9" w:rsidRPr="00206A9B" w:rsidRDefault="00FE6BE9" w:rsidP="00FE6BE9">
      <w:pPr>
        <w:rPr>
          <w:rFonts w:ascii="Times New Roman" w:hAnsi="Times New Roman" w:cs="Times New Roman"/>
        </w:rPr>
      </w:pPr>
    </w:p>
    <w:p w:rsidR="00FE6BE9" w:rsidRPr="00206A9B" w:rsidRDefault="00FE6BE9" w:rsidP="00FE6BE9">
      <w:pPr>
        <w:rPr>
          <w:rFonts w:ascii="Times New Roman" w:hAnsi="Times New Roman" w:cs="Times New Roman"/>
        </w:rPr>
      </w:pPr>
    </w:p>
    <w:p w:rsidR="00FE6BE9" w:rsidRPr="00206A9B" w:rsidRDefault="00FE6BE9" w:rsidP="00FE6BE9">
      <w:pPr>
        <w:rPr>
          <w:rFonts w:ascii="Times New Roman" w:hAnsi="Times New Roman" w:cs="Times New Roman"/>
        </w:rPr>
      </w:pPr>
    </w:p>
    <w:p w:rsidR="00FE6BE9" w:rsidRPr="00206A9B" w:rsidRDefault="00FE6BE9" w:rsidP="00FE6BE9">
      <w:pPr>
        <w:rPr>
          <w:rFonts w:ascii="Times New Roman" w:hAnsi="Times New Roman" w:cs="Times New Roman"/>
        </w:rPr>
      </w:pPr>
    </w:p>
    <w:p w:rsidR="00FE6BE9" w:rsidRPr="00206A9B" w:rsidRDefault="00FE6BE9" w:rsidP="00FE6BE9">
      <w:pPr>
        <w:rPr>
          <w:rFonts w:ascii="Times New Roman" w:hAnsi="Times New Roman" w:cs="Times New Roman"/>
        </w:rPr>
      </w:pPr>
    </w:p>
    <w:p w:rsidR="00FE6BE9" w:rsidRPr="00206A9B" w:rsidRDefault="00FE6BE9" w:rsidP="00FE6BE9">
      <w:pPr>
        <w:rPr>
          <w:rFonts w:ascii="Times New Roman" w:hAnsi="Times New Roman" w:cs="Times New Roman"/>
        </w:rPr>
      </w:pPr>
    </w:p>
    <w:p w:rsidR="00FE6BE9" w:rsidRPr="00206A9B" w:rsidRDefault="00FE6BE9" w:rsidP="00FE6BE9">
      <w:pPr>
        <w:spacing w:after="11" w:line="271" w:lineRule="auto"/>
        <w:ind w:left="84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Состав центра </w:t>
      </w:r>
      <w:proofErr w:type="spellStart"/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>здоровьесбережения</w:t>
      </w:r>
      <w:proofErr w:type="spellEnd"/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FE6BE9" w:rsidRPr="00206A9B" w:rsidRDefault="00FE6BE9" w:rsidP="00FE6BE9">
      <w:pPr>
        <w:spacing w:after="25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11" w:line="271" w:lineRule="auto"/>
        <w:ind w:left="84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Куратор центра </w:t>
      </w:r>
      <w:proofErr w:type="spellStart"/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>здоровьесбережения</w:t>
      </w:r>
      <w:proofErr w:type="spellEnd"/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:  </w:t>
      </w:r>
    </w:p>
    <w:p w:rsidR="00FE6BE9" w:rsidRPr="00206A9B" w:rsidRDefault="00FE6BE9" w:rsidP="00FE6BE9">
      <w:pPr>
        <w:spacing w:after="11" w:line="271" w:lineRule="auto"/>
        <w:ind w:left="84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заместитель директора  по ВР  Курбанова М.М.     </w:t>
      </w:r>
    </w:p>
    <w:p w:rsidR="00FE6BE9" w:rsidRPr="00206A9B" w:rsidRDefault="00FE6BE9" w:rsidP="00FE6BE9">
      <w:pPr>
        <w:spacing w:after="11" w:line="271" w:lineRule="auto"/>
        <w:ind w:left="84" w:right="3911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Руководитель  центра  </w:t>
      </w:r>
      <w:proofErr w:type="spellStart"/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>здоровьесбережения</w:t>
      </w:r>
      <w:proofErr w:type="spellEnd"/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:  социальный  педагог  Исаева С.Ш.  </w:t>
      </w:r>
    </w:p>
    <w:p w:rsidR="00FE6BE9" w:rsidRPr="00206A9B" w:rsidRDefault="00FE6BE9" w:rsidP="00FE6BE9">
      <w:pPr>
        <w:spacing w:after="26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11" w:line="271" w:lineRule="auto"/>
        <w:ind w:left="84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Специалисты  центра  </w:t>
      </w:r>
      <w:proofErr w:type="spellStart"/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>здоровьесбережения</w:t>
      </w:r>
      <w:proofErr w:type="spellEnd"/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</w:p>
    <w:p w:rsidR="00FE6BE9" w:rsidRPr="00206A9B" w:rsidRDefault="00FE6BE9" w:rsidP="00FE6BE9">
      <w:pPr>
        <w:spacing w:after="64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</w:p>
    <w:p w:rsidR="00FE6BE9" w:rsidRPr="00206A9B" w:rsidRDefault="00FE6BE9" w:rsidP="00FE6BE9">
      <w:pPr>
        <w:spacing w:after="11" w:line="271" w:lineRule="auto"/>
        <w:ind w:left="84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учитель дефектолог: </w:t>
      </w:r>
      <w:proofErr w:type="spellStart"/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>Амаева</w:t>
      </w:r>
      <w:proofErr w:type="spellEnd"/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С.М.   </w:t>
      </w:r>
    </w:p>
    <w:p w:rsidR="00FE6BE9" w:rsidRPr="00206A9B" w:rsidRDefault="00FE6BE9" w:rsidP="00FE6BE9">
      <w:pPr>
        <w:spacing w:after="11" w:line="271" w:lineRule="auto"/>
        <w:ind w:left="84" w:right="5462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 – психолог: </w:t>
      </w:r>
      <w:proofErr w:type="spellStart"/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>Асманова</w:t>
      </w:r>
      <w:proofErr w:type="spellEnd"/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А.А.</w:t>
      </w:r>
    </w:p>
    <w:p w:rsidR="00FE6BE9" w:rsidRPr="00206A9B" w:rsidRDefault="00FE6BE9" w:rsidP="00FE6BE9">
      <w:pPr>
        <w:spacing w:after="11" w:line="271" w:lineRule="auto"/>
        <w:ind w:left="84" w:right="5883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учитель логопед: Амаева С.М. </w:t>
      </w:r>
    </w:p>
    <w:p w:rsidR="00FE6BE9" w:rsidRPr="00206A9B" w:rsidRDefault="00FE6BE9" w:rsidP="00FE6BE9">
      <w:pPr>
        <w:spacing w:after="11" w:line="271" w:lineRule="auto"/>
        <w:ind w:left="84" w:right="6524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классные руководители; учителя предметники; </w:t>
      </w:r>
    </w:p>
    <w:p w:rsidR="00FE6BE9" w:rsidRPr="00206A9B" w:rsidRDefault="00FE6BE9" w:rsidP="00FE6BE9">
      <w:pPr>
        <w:spacing w:after="11" w:line="271" w:lineRule="auto"/>
        <w:ind w:left="84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фельдшер (по согласованию).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23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2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45" w:line="234" w:lineRule="auto"/>
        <w:ind w:left="5193" w:right="-1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6BE9" w:rsidRPr="00206A9B" w:rsidRDefault="00FE6BE9" w:rsidP="00FE6BE9">
      <w:pPr>
        <w:spacing w:after="45" w:line="234" w:lineRule="auto"/>
        <w:ind w:left="5193" w:right="-1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6BE9" w:rsidRPr="00206A9B" w:rsidRDefault="00FE6BE9" w:rsidP="00FE6BE9">
      <w:pPr>
        <w:spacing w:after="45" w:line="234" w:lineRule="auto"/>
        <w:ind w:left="5193" w:right="-1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6BE9" w:rsidRPr="00206A9B" w:rsidRDefault="00FE6BE9" w:rsidP="00FE6BE9">
      <w:pPr>
        <w:spacing w:after="45" w:line="234" w:lineRule="auto"/>
        <w:ind w:left="5193" w:right="-1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6BE9" w:rsidRPr="00206A9B" w:rsidRDefault="00FE6BE9" w:rsidP="00FE6BE9">
      <w:pPr>
        <w:spacing w:after="45" w:line="234" w:lineRule="auto"/>
        <w:ind w:left="5193" w:right="-1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6BE9" w:rsidRPr="00206A9B" w:rsidRDefault="00FE6BE9" w:rsidP="00FE6BE9">
      <w:pPr>
        <w:spacing w:after="45" w:line="234" w:lineRule="auto"/>
        <w:ind w:left="5193" w:right="-1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06A9B" w:rsidRPr="00206A9B" w:rsidRDefault="00206A9B" w:rsidP="00206A9B">
      <w:pPr>
        <w:spacing w:after="45" w:line="234" w:lineRule="auto"/>
        <w:ind w:right="-17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FE6BE9" w:rsidRPr="00206A9B" w:rsidRDefault="00FE6BE9" w:rsidP="00FE6BE9">
      <w:pPr>
        <w:spacing w:after="45" w:line="234" w:lineRule="auto"/>
        <w:ind w:left="5193" w:right="-1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6BE9" w:rsidRPr="00206A9B" w:rsidRDefault="00FE6BE9" w:rsidP="00FE6BE9">
      <w:pPr>
        <w:spacing w:after="45" w:line="234" w:lineRule="auto"/>
        <w:ind w:left="5193" w:right="-1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    </w:t>
      </w:r>
      <w:r w:rsidRPr="00206A9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keepNext/>
        <w:keepLines/>
        <w:spacing w:after="22"/>
        <w:ind w:right="478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b/>
          <w:color w:val="000000"/>
          <w:lang w:eastAsia="ru-RU"/>
        </w:rPr>
        <w:t>План</w:t>
      </w:r>
    </w:p>
    <w:p w:rsidR="00FE6BE9" w:rsidRPr="00206A9B" w:rsidRDefault="00FE6BE9" w:rsidP="00FE6BE9">
      <w:pPr>
        <w:spacing w:after="0" w:line="270" w:lineRule="auto"/>
        <w:ind w:left="3894" w:right="2559" w:hanging="1522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работы Центра  </w:t>
      </w:r>
      <w:proofErr w:type="spellStart"/>
      <w:r w:rsidRPr="00206A9B">
        <w:rPr>
          <w:rFonts w:ascii="Times New Roman" w:eastAsia="Times New Roman" w:hAnsi="Times New Roman" w:cs="Times New Roman"/>
          <w:b/>
          <w:color w:val="000000"/>
          <w:lang w:eastAsia="ru-RU"/>
        </w:rPr>
        <w:t>здоровьесбережения</w:t>
      </w:r>
      <w:proofErr w:type="spellEnd"/>
      <w:r w:rsidRPr="00206A9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 w:line="270" w:lineRule="auto"/>
        <w:ind w:left="3894" w:right="2559" w:hanging="1522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МКОУ «Тюбинская СОШ» </w:t>
      </w:r>
    </w:p>
    <w:p w:rsidR="00FE6BE9" w:rsidRPr="00206A9B" w:rsidRDefault="00FE6BE9" w:rsidP="00FE6BE9">
      <w:pPr>
        <w:spacing w:after="0" w:line="270" w:lineRule="auto"/>
        <w:ind w:left="3894" w:right="2559" w:hanging="152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b/>
          <w:color w:val="000000"/>
          <w:lang w:eastAsia="ru-RU"/>
        </w:rPr>
        <w:t>на 2023-2024  учебный год</w:t>
      </w:r>
    </w:p>
    <w:p w:rsidR="00FE6BE9" w:rsidRPr="00206A9B" w:rsidRDefault="00FE6BE9" w:rsidP="00FE6BE9">
      <w:pPr>
        <w:spacing w:after="0"/>
        <w:ind w:right="42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tbl>
      <w:tblPr>
        <w:tblStyle w:val="TableGrid"/>
        <w:tblW w:w="9828" w:type="dxa"/>
        <w:tblInd w:w="-194" w:type="dxa"/>
        <w:tblCellMar>
          <w:top w:w="9" w:type="dxa"/>
          <w:left w:w="108" w:type="dxa"/>
          <w:right w:w="96" w:type="dxa"/>
        </w:tblCellMar>
        <w:tblLook w:val="04A0"/>
      </w:tblPr>
      <w:tblGrid>
        <w:gridCol w:w="774"/>
        <w:gridCol w:w="3787"/>
        <w:gridCol w:w="1803"/>
        <w:gridCol w:w="1841"/>
        <w:gridCol w:w="1623"/>
      </w:tblGrid>
      <w:tr w:rsidR="00FE6BE9" w:rsidRPr="00206A9B" w:rsidTr="00FE6BE9">
        <w:trPr>
          <w:trHeight w:val="598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Мероприятия, форма проведения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65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Целевая группа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Сроки проведения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Исполнитель  </w:t>
            </w:r>
          </w:p>
        </w:tc>
      </w:tr>
      <w:tr w:rsidR="00FE6BE9" w:rsidRPr="00206A9B" w:rsidTr="00FE6BE9">
        <w:trPr>
          <w:trHeight w:val="598"/>
        </w:trPr>
        <w:tc>
          <w:tcPr>
            <w:tcW w:w="9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1. Мероприятия, направленные на сохранение и укрепление здоровья обучающихся, внедрение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>здоровьесберегающих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технологий</w:t>
            </w: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E6BE9" w:rsidRPr="00206A9B" w:rsidTr="00FE6BE9">
        <w:trPr>
          <w:trHeight w:val="249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1.1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инструктажей по правилам безопасного проведения во время учебного процесса, правилам индивидуального и коллективного безопасного поведения, в том числе в чрезвычайных ситуациях, угрожающих жизни и здоровью людей.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1-11 класс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FE6BE9" w:rsidRPr="00206A9B" w:rsidTr="00FE6BE9">
        <w:trPr>
          <w:trHeight w:val="127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1.2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Вводный инструктаж по технике безопасности 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1-11 класс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FE6BE9" w:rsidRPr="00206A9B" w:rsidTr="00FE6BE9">
        <w:trPr>
          <w:trHeight w:val="3598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1.2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Единый классный час «Вместе против инсульта»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1-11 класс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октябрь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after="21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Социальные </w:t>
            </w:r>
          </w:p>
          <w:p w:rsidR="00FE6BE9" w:rsidRPr="00206A9B" w:rsidRDefault="00FE6BE9" w:rsidP="00FE6BE9">
            <w:pPr>
              <w:spacing w:after="18" w:line="262" w:lineRule="auto"/>
              <w:ind w:right="8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педагоги,  Исаева С.</w:t>
            </w:r>
            <w:proofErr w:type="gram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proofErr w:type="gram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педагоги психологи,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Б.М.,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А.А. классные руководители </w:t>
            </w:r>
          </w:p>
        </w:tc>
      </w:tr>
      <w:tr w:rsidR="00FE6BE9" w:rsidRPr="00206A9B" w:rsidTr="00FE6BE9">
        <w:trPr>
          <w:trHeight w:val="1666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1.3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spacing w:after="157" w:line="268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Обследование 1х,5х,10х классов на этапе адаптации (групповая диагностика). </w:t>
            </w:r>
          </w:p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1,5,10 классы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По итогам I четверти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педагоги психологи,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Б.М.,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А.А.</w:t>
            </w:r>
          </w:p>
        </w:tc>
      </w:tr>
      <w:tr w:rsidR="00FE6BE9" w:rsidRPr="00206A9B" w:rsidTr="00FE6BE9">
        <w:trPr>
          <w:trHeight w:val="1392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1.4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spacing w:after="26" w:line="256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профилактических бесед и занятий для обучающихся 6-11 классов по теме: </w:t>
            </w:r>
          </w:p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«Вредные привычки и здоровье»; 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6-11 классы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педагоги психологи,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Б.М.,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А.А.</w:t>
            </w:r>
          </w:p>
        </w:tc>
      </w:tr>
    </w:tbl>
    <w:p w:rsidR="00FE6BE9" w:rsidRPr="00206A9B" w:rsidRDefault="00FE6BE9" w:rsidP="00FE6BE9">
      <w:pPr>
        <w:spacing w:after="0"/>
        <w:ind w:left="-1044" w:right="564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9828" w:type="dxa"/>
        <w:tblInd w:w="-194" w:type="dxa"/>
        <w:tblLayout w:type="fixed"/>
        <w:tblCellMar>
          <w:top w:w="9" w:type="dxa"/>
          <w:left w:w="108" w:type="dxa"/>
          <w:right w:w="96" w:type="dxa"/>
        </w:tblCellMar>
        <w:tblLook w:val="04A0"/>
      </w:tblPr>
      <w:tblGrid>
        <w:gridCol w:w="765"/>
        <w:gridCol w:w="3616"/>
        <w:gridCol w:w="1710"/>
        <w:gridCol w:w="1733"/>
        <w:gridCol w:w="2004"/>
      </w:tblGrid>
      <w:tr w:rsidR="00FE6BE9" w:rsidRPr="00206A9B" w:rsidTr="00FE6BE9">
        <w:trPr>
          <w:trHeight w:val="128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6BE9" w:rsidRPr="00206A9B" w:rsidTr="00FE6BE9">
        <w:trPr>
          <w:trHeight w:val="16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1.5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line="278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классных часов по профилактики дезадаптации: </w:t>
            </w:r>
          </w:p>
          <w:p w:rsidR="00FE6BE9" w:rsidRPr="00206A9B" w:rsidRDefault="00FE6BE9" w:rsidP="00FE6BE9">
            <w:pPr>
              <w:numPr>
                <w:ilvl w:val="0"/>
                <w:numId w:val="2"/>
              </w:numPr>
              <w:spacing w:after="22" w:line="271" w:lineRule="auto"/>
              <w:ind w:right="483" w:hanging="10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«Мы пятиклассники». </w:t>
            </w:r>
          </w:p>
          <w:p w:rsidR="00FE6BE9" w:rsidRPr="00206A9B" w:rsidRDefault="00FE6BE9" w:rsidP="00FE6BE9">
            <w:pPr>
              <w:numPr>
                <w:ilvl w:val="0"/>
                <w:numId w:val="2"/>
              </w:numPr>
              <w:spacing w:line="278" w:lineRule="auto"/>
              <w:ind w:right="483" w:hanging="10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«Новые старые одноклассники» 3. «Мой внутренний мир». </w:t>
            </w:r>
          </w:p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4. «Наш путь»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5 классы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ноябрь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A593D" w:rsidRPr="00FE6BE9">
              <w:rPr>
                <w:rFonts w:ascii="Times New Roman" w:eastAsia="Times New Roman" w:hAnsi="Times New Roman" w:cs="Times New Roman"/>
                <w:color w:val="000000"/>
              </w:rPr>
              <w:t xml:space="preserve">педагоги психологи, </w:t>
            </w:r>
            <w:proofErr w:type="spellStart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Б.М., </w:t>
            </w:r>
            <w:proofErr w:type="spellStart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А.А.</w:t>
            </w:r>
          </w:p>
        </w:tc>
      </w:tr>
      <w:tr w:rsidR="00FE6BE9" w:rsidRPr="00206A9B" w:rsidTr="00FE6BE9">
        <w:trPr>
          <w:trHeight w:val="16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1.6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line="278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классных часов по профилактики дезадаптации: </w:t>
            </w:r>
          </w:p>
          <w:p w:rsidR="00FE6BE9" w:rsidRPr="00206A9B" w:rsidRDefault="00FE6BE9" w:rsidP="00FE6BE9">
            <w:pPr>
              <w:numPr>
                <w:ilvl w:val="0"/>
                <w:numId w:val="3"/>
              </w:numPr>
              <w:spacing w:after="21" w:line="271" w:lineRule="auto"/>
              <w:ind w:right="483" w:hanging="245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«Знакомство». </w:t>
            </w:r>
          </w:p>
          <w:p w:rsidR="00FE6BE9" w:rsidRPr="00206A9B" w:rsidRDefault="00FE6BE9" w:rsidP="00FE6BE9">
            <w:pPr>
              <w:numPr>
                <w:ilvl w:val="0"/>
                <w:numId w:val="3"/>
              </w:numPr>
              <w:spacing w:after="22" w:line="271" w:lineRule="auto"/>
              <w:ind w:right="483" w:hanging="245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«Моё имя» </w:t>
            </w:r>
          </w:p>
          <w:p w:rsidR="00FE6BE9" w:rsidRPr="00206A9B" w:rsidRDefault="00FE6BE9" w:rsidP="00FE6BE9">
            <w:pPr>
              <w:numPr>
                <w:ilvl w:val="0"/>
                <w:numId w:val="3"/>
              </w:numPr>
              <w:spacing w:after="21" w:line="271" w:lineRule="auto"/>
              <w:ind w:right="483" w:hanging="245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«Урок и перемена». </w:t>
            </w:r>
          </w:p>
          <w:p w:rsidR="00FE6BE9" w:rsidRPr="00206A9B" w:rsidRDefault="00FE6BE9" w:rsidP="00FE6BE9">
            <w:pPr>
              <w:numPr>
                <w:ilvl w:val="0"/>
                <w:numId w:val="3"/>
              </w:numPr>
              <w:spacing w:line="271" w:lineRule="auto"/>
              <w:ind w:right="483" w:hanging="245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«Дружба»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 классы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декабрь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0A593D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E6BE9">
              <w:rPr>
                <w:rFonts w:ascii="Times New Roman" w:eastAsia="Times New Roman" w:hAnsi="Times New Roman" w:cs="Times New Roman"/>
                <w:color w:val="000000"/>
              </w:rPr>
              <w:t xml:space="preserve">педагоги психологи,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Б.М.,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А.А.</w:t>
            </w:r>
          </w:p>
        </w:tc>
      </w:tr>
      <w:tr w:rsidR="00FE6BE9" w:rsidRPr="00206A9B" w:rsidTr="00FE6BE9">
        <w:trPr>
          <w:trHeight w:val="139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1.7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spacing w:line="278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Тематический классный час: «Ценности. Что человек должен ценить?»; </w:t>
            </w:r>
          </w:p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8 классы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0A593D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E6BE9">
              <w:rPr>
                <w:rFonts w:ascii="Times New Roman" w:eastAsia="Times New Roman" w:hAnsi="Times New Roman" w:cs="Times New Roman"/>
                <w:color w:val="000000"/>
              </w:rPr>
              <w:t xml:space="preserve">педагоги психологи,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Б.М.,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А.А.</w:t>
            </w:r>
          </w:p>
        </w:tc>
      </w:tr>
      <w:tr w:rsidR="00FE6BE9" w:rsidRPr="00206A9B" w:rsidTr="00FE6BE9">
        <w:trPr>
          <w:trHeight w:val="387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1.8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 w:right="26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Мероприятия, приуроченные к Международному дню отказа от курения «Бирюзовая ленточка»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1-11 классы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ноябрь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after="21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Социальные </w:t>
            </w:r>
          </w:p>
          <w:p w:rsidR="000A593D" w:rsidRPr="00206A9B" w:rsidRDefault="00FE6BE9" w:rsidP="000A593D">
            <w:pPr>
              <w:spacing w:after="18" w:line="262" w:lineRule="auto"/>
              <w:ind w:right="8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педагоги,  </w:t>
            </w:r>
            <w:proofErr w:type="spellStart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>Тсаева</w:t>
            </w:r>
            <w:proofErr w:type="spellEnd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С.Ш. </w:t>
            </w:r>
            <w:r w:rsidR="000A593D" w:rsidRPr="00FE6BE9">
              <w:rPr>
                <w:rFonts w:ascii="Times New Roman" w:eastAsia="Times New Roman" w:hAnsi="Times New Roman" w:cs="Times New Roman"/>
                <w:color w:val="000000"/>
              </w:rPr>
              <w:t xml:space="preserve">педагоги психологи, </w:t>
            </w:r>
            <w:proofErr w:type="spellStart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Б.М., </w:t>
            </w:r>
            <w:proofErr w:type="spellStart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А.А.</w:t>
            </w:r>
          </w:p>
          <w:p w:rsidR="00FE6BE9" w:rsidRPr="00206A9B" w:rsidRDefault="000A593D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классные </w:t>
            </w:r>
            <w:r w:rsidR="00FE6BE9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</w:t>
            </w:r>
          </w:p>
        </w:tc>
      </w:tr>
      <w:tr w:rsidR="00FE6BE9" w:rsidRPr="00206A9B" w:rsidTr="00FE6BE9">
        <w:trPr>
          <w:trHeight w:val="127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2" w:right="65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Занятия направленные на профилактику употребления детьми ПАВ: «Моё психологическое здоровье»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1-4 классы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ноябрь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Классные  руководители, </w:t>
            </w:r>
            <w:r w:rsidR="000A593D" w:rsidRPr="00FE6BE9">
              <w:rPr>
                <w:rFonts w:ascii="Times New Roman" w:eastAsia="Times New Roman" w:hAnsi="Times New Roman" w:cs="Times New Roman"/>
                <w:color w:val="000000"/>
              </w:rPr>
              <w:t xml:space="preserve">педагоги психологи, </w:t>
            </w:r>
            <w:proofErr w:type="spellStart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Б.М., </w:t>
            </w:r>
            <w:proofErr w:type="spellStart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>Асманова</w:t>
            </w:r>
            <w:proofErr w:type="spellEnd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А.А.</w:t>
            </w:r>
          </w:p>
        </w:tc>
      </w:tr>
      <w:tr w:rsidR="00FE6BE9" w:rsidRPr="00206A9B" w:rsidTr="00FE6BE9">
        <w:trPr>
          <w:trHeight w:val="16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1.9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Мероприятия, приуроченные ко Всемирному дню без инсульта. Единый классный час «Как уберечь себя от инсульта»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1-11классы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21-29 октября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after="21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Социальные </w:t>
            </w:r>
          </w:p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педагоги,  </w:t>
            </w:r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>Исаева С.Ш.</w:t>
            </w: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FE6BE9" w:rsidRPr="00206A9B" w:rsidTr="00FE6BE9">
        <w:trPr>
          <w:trHeight w:val="16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70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1.10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городского конкурса рисунков среди обучающихся «Доктор - человек, которому я доверяю»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1-4 классы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октябрь - ноябрь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after="21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Социальные </w:t>
            </w:r>
          </w:p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педагоги,  </w:t>
            </w:r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>Исаева С.Ш.</w:t>
            </w: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классные руководители </w:t>
            </w:r>
          </w:p>
        </w:tc>
      </w:tr>
    </w:tbl>
    <w:p w:rsidR="00FE6BE9" w:rsidRPr="00206A9B" w:rsidRDefault="00FE6BE9" w:rsidP="00FE6BE9">
      <w:pPr>
        <w:spacing w:after="0"/>
        <w:ind w:left="-1044" w:right="56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6BE9" w:rsidRPr="00206A9B" w:rsidRDefault="00FE6BE9" w:rsidP="00FE6BE9">
      <w:pPr>
        <w:spacing w:after="0"/>
        <w:ind w:left="-1044" w:right="564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10632" w:type="dxa"/>
        <w:tblInd w:w="-714" w:type="dxa"/>
        <w:tblCellMar>
          <w:top w:w="9" w:type="dxa"/>
          <w:left w:w="108" w:type="dxa"/>
        </w:tblCellMar>
        <w:tblLook w:val="04A0"/>
      </w:tblPr>
      <w:tblGrid>
        <w:gridCol w:w="1218"/>
        <w:gridCol w:w="3262"/>
        <w:gridCol w:w="59"/>
        <w:gridCol w:w="1938"/>
        <w:gridCol w:w="1551"/>
        <w:gridCol w:w="2548"/>
        <w:gridCol w:w="56"/>
      </w:tblGrid>
      <w:tr w:rsidR="00FE6BE9" w:rsidRPr="00206A9B" w:rsidTr="000A593D">
        <w:trPr>
          <w:gridAfter w:val="1"/>
          <w:wAfter w:w="60" w:type="dxa"/>
          <w:trHeight w:val="569"/>
        </w:trPr>
        <w:tc>
          <w:tcPr>
            <w:tcW w:w="10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2. Мероприятия, направленные на профилактику преступлений и правонарушений несовершеннолетних, самовольных уходов из семей и государственных учреждений </w:t>
            </w:r>
          </w:p>
        </w:tc>
      </w:tr>
      <w:tr w:rsidR="00FE6BE9" w:rsidRPr="00206A9B" w:rsidTr="000A593D">
        <w:trPr>
          <w:gridAfter w:val="1"/>
          <w:wAfter w:w="60" w:type="dxa"/>
          <w:trHeight w:val="194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2.1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line="278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Посещение  семей обучающихся,  не посещающих школу. </w:t>
            </w:r>
          </w:p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Обучающиеся, пропускающие учебные занятия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учебного года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387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Социальные педагоги  </w:t>
            </w:r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>Исаева С.Ш.</w:t>
            </w: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инспектор </w:t>
            </w:r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ПДН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. руководители  </w:t>
            </w:r>
          </w:p>
        </w:tc>
      </w:tr>
      <w:tr w:rsidR="00FE6BE9" w:rsidRPr="00206A9B" w:rsidTr="000A593D">
        <w:trPr>
          <w:gridAfter w:val="1"/>
          <w:wAfter w:w="60" w:type="dxa"/>
          <w:trHeight w:val="284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2.2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0A593D">
            <w:pPr>
              <w:spacing w:after="46" w:line="238" w:lineRule="auto"/>
              <w:ind w:left="2" w:right="10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мероприятий, посвященных Всероссийской акции «День правовой помощи детям» с привлечением сотрудников ОДН УМВД России по </w:t>
            </w:r>
            <w:proofErr w:type="spellStart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>Кумторкалинскому</w:t>
            </w:r>
            <w:proofErr w:type="spellEnd"/>
            <w:r w:rsidR="000A593D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району</w:t>
            </w: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1-11 классы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Ноябрь 2023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</w:t>
            </w:r>
          </w:p>
          <w:p w:rsidR="00FE6BE9" w:rsidRPr="00206A9B" w:rsidRDefault="00FE6BE9" w:rsidP="00206A9B">
            <w:pPr>
              <w:spacing w:after="20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директора по ВР </w:t>
            </w:r>
          </w:p>
          <w:p w:rsidR="00FE6BE9" w:rsidRPr="00206A9B" w:rsidRDefault="00FE6BE9" w:rsidP="00FE6BE9">
            <w:pPr>
              <w:ind w:right="387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Социальные педагоги  </w:t>
            </w:r>
          </w:p>
        </w:tc>
      </w:tr>
      <w:tr w:rsidR="000A593D" w:rsidRPr="00206A9B" w:rsidTr="000A593D">
        <w:trPr>
          <w:gridAfter w:val="1"/>
          <w:wAfter w:w="60" w:type="dxa"/>
          <w:trHeight w:val="304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2.3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spacing w:after="43" w:line="238" w:lineRule="auto"/>
              <w:ind w:left="2" w:right="51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«День инспектора», работа с несовершеннолетними «группы риска», находящимися в социально опасном положении, в том числе состоящими на учете в ОДН УМВД и внутришкольном </w:t>
            </w:r>
          </w:p>
          <w:p w:rsidR="000A593D" w:rsidRPr="00206A9B" w:rsidRDefault="000A593D" w:rsidP="000A593D">
            <w:pPr>
              <w:ind w:left="2" w:right="13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учете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ind w:left="15" w:hanging="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Обучающиеся, состоящие на различных видах учета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ind w:left="24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 раз в четверть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spacing w:line="267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Социальные педагоги  Исаева С.Ш. Инспекторы ПДН </w:t>
            </w:r>
          </w:p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A593D" w:rsidRPr="00206A9B" w:rsidTr="000A593D">
        <w:trPr>
          <w:gridAfter w:val="1"/>
          <w:wAfter w:w="60" w:type="dxa"/>
          <w:trHeight w:val="277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2.4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Классный час на тему: «Совершение несовершеннолетними самовольных уходов из дома, школы » Причины и последствия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ind w:left="15" w:hanging="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    3 классы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февраль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spacing w:after="13" w:line="263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Инспектор </w:t>
            </w:r>
            <w:r w:rsidR="00206A9B" w:rsidRPr="00206A9B">
              <w:rPr>
                <w:rFonts w:ascii="Times New Roman" w:eastAsia="Times New Roman" w:hAnsi="Times New Roman" w:cs="Times New Roman"/>
                <w:color w:val="000000"/>
              </w:rPr>
              <w:t>ПДН</w:t>
            </w: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Социальные педагоги </w:t>
            </w:r>
          </w:p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. Классные руководители </w:t>
            </w:r>
          </w:p>
        </w:tc>
      </w:tr>
      <w:tr w:rsidR="000A593D" w:rsidRPr="00206A9B" w:rsidTr="000A593D">
        <w:trPr>
          <w:gridAfter w:val="1"/>
          <w:wAfter w:w="60" w:type="dxa"/>
          <w:trHeight w:val="194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ind w:left="2" w:right="95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3. Мероприятия, направленные на профилактику и запрещение курения, злоупотребления психоактивных веществ, спиртосодержащих напитков </w:t>
            </w: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ind w:right="6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593D" w:rsidRPr="00206A9B" w:rsidTr="000A593D">
        <w:trPr>
          <w:gridAfter w:val="1"/>
          <w:wAfter w:w="60" w:type="dxa"/>
          <w:trHeight w:val="139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3.1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ind w:left="2" w:right="44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Всероссийский День трезвости 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ind w:left="15" w:hanging="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5-11 классы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spacing w:after="1" w:line="277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Инспектор ПДН, Социальные педагоги </w:t>
            </w:r>
          </w:p>
          <w:p w:rsidR="000A593D" w:rsidRPr="00206A9B" w:rsidRDefault="000A593D" w:rsidP="000A593D">
            <w:pPr>
              <w:tabs>
                <w:tab w:val="center" w:pos="531"/>
                <w:tab w:val="center" w:pos="1797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0A593D" w:rsidRPr="00206A9B" w:rsidTr="000A593D">
        <w:tblPrEx>
          <w:tblCellMar>
            <w:right w:w="51" w:type="dxa"/>
          </w:tblCellMar>
        </w:tblPrEx>
        <w:trPr>
          <w:trHeight w:val="2494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ind w:left="2" w:right="5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Социально - психологическое  тестирование  учащихся, направленное  на раннее выявление незаконного потребления наркотических  и  психотропных веществ.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7 -11 классы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spacing w:after="19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spacing w:after="19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Зам директора по </w:t>
            </w:r>
          </w:p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ВР  </w:t>
            </w:r>
          </w:p>
          <w:p w:rsidR="000A593D" w:rsidRPr="00206A9B" w:rsidRDefault="000A593D" w:rsidP="000A593D">
            <w:pPr>
              <w:spacing w:line="275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Педагоги – психологи</w:t>
            </w:r>
            <w:proofErr w:type="gram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0A593D" w:rsidRPr="00206A9B" w:rsidRDefault="000A593D" w:rsidP="000A593D">
            <w:pPr>
              <w:spacing w:after="15"/>
              <w:ind w:right="1268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Социальные </w:t>
            </w:r>
          </w:p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педагоги., дефектологи логопеды </w:t>
            </w:r>
          </w:p>
        </w:tc>
      </w:tr>
    </w:tbl>
    <w:p w:rsidR="00FE6BE9" w:rsidRPr="00206A9B" w:rsidRDefault="00FE6BE9" w:rsidP="00FE6BE9">
      <w:pPr>
        <w:spacing w:after="0"/>
        <w:ind w:left="-1044" w:right="564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9970" w:type="dxa"/>
        <w:tblInd w:w="-194" w:type="dxa"/>
        <w:tblCellMar>
          <w:top w:w="9" w:type="dxa"/>
          <w:left w:w="108" w:type="dxa"/>
          <w:right w:w="51" w:type="dxa"/>
        </w:tblCellMar>
        <w:tblLook w:val="04A0"/>
      </w:tblPr>
      <w:tblGrid>
        <w:gridCol w:w="710"/>
        <w:gridCol w:w="38"/>
        <w:gridCol w:w="10"/>
        <w:gridCol w:w="3170"/>
        <w:gridCol w:w="436"/>
        <w:gridCol w:w="1471"/>
        <w:gridCol w:w="219"/>
        <w:gridCol w:w="7"/>
        <w:gridCol w:w="1486"/>
        <w:gridCol w:w="233"/>
        <w:gridCol w:w="7"/>
        <w:gridCol w:w="2041"/>
        <w:gridCol w:w="142"/>
      </w:tblGrid>
      <w:tr w:rsidR="000A593D" w:rsidRPr="00206A9B" w:rsidTr="000A593D">
        <w:trPr>
          <w:trHeight w:val="1016"/>
        </w:trPr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spacing w:after="24" w:line="279" w:lineRule="auto"/>
              <w:ind w:left="2" w:right="6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Занятия направленные на профилактику употребления детьми ПАВ: </w:t>
            </w:r>
          </w:p>
          <w:p w:rsidR="000A593D" w:rsidRPr="00206A9B" w:rsidRDefault="000A593D" w:rsidP="000A593D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«Моё психологическое здоровье» </w:t>
            </w:r>
          </w:p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2-3 классы 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ноябрь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Педагогипсихологи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A593D" w:rsidRPr="00206A9B" w:rsidTr="000A593D">
        <w:trPr>
          <w:trHeight w:val="1862"/>
        </w:trPr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3.4.</w:t>
            </w:r>
          </w:p>
        </w:tc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spacing w:after="46"/>
              <w:ind w:left="2" w:right="6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Занятие, направленное на профилактику употребления детьми ПАВ:  «Полезные и </w:t>
            </w:r>
          </w:p>
          <w:p w:rsidR="000A593D" w:rsidRPr="00206A9B" w:rsidRDefault="000A593D" w:rsidP="000A593D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вредные привычки» </w:t>
            </w:r>
          </w:p>
          <w:p w:rsidR="000A593D" w:rsidRPr="00206A9B" w:rsidRDefault="000A593D" w:rsidP="000A593D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4-5 классы 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Педагог-психолог </w:t>
            </w:r>
          </w:p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A593D" w:rsidRPr="00206A9B" w:rsidTr="000A593D">
        <w:trPr>
          <w:trHeight w:val="804"/>
        </w:trPr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93D" w:rsidRPr="00206A9B" w:rsidRDefault="000A593D" w:rsidP="000A593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3.5.</w:t>
            </w:r>
          </w:p>
        </w:tc>
        <w:tc>
          <w:tcPr>
            <w:tcW w:w="3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spacing w:line="258" w:lineRule="auto"/>
              <w:ind w:left="2" w:right="6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Занятие, направленное на профилактику употребления детьми ПАВ </w:t>
            </w:r>
          </w:p>
          <w:p w:rsidR="000A593D" w:rsidRPr="00206A9B" w:rsidRDefault="000A593D" w:rsidP="000A593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«Что такое хорошо и что такое плохо» 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1,3 классы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январь 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Педагогипсихологи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0A593D" w:rsidRPr="00206A9B" w:rsidRDefault="000A593D" w:rsidP="000A593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A593D" w:rsidRPr="00206A9B" w:rsidTr="000A593D">
        <w:trPr>
          <w:trHeight w:val="1942"/>
        </w:trPr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93D" w:rsidRPr="00206A9B" w:rsidRDefault="000A593D" w:rsidP="000A593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93D" w:rsidRPr="00206A9B" w:rsidRDefault="000A593D" w:rsidP="000A593D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593D" w:rsidRPr="00206A9B" w:rsidRDefault="000A593D" w:rsidP="000A593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593D" w:rsidRPr="00206A9B" w:rsidRDefault="000A593D" w:rsidP="000A593D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93D" w:rsidRPr="00206A9B" w:rsidRDefault="000A593D" w:rsidP="000A593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6BE9" w:rsidRPr="00206A9B" w:rsidTr="000A593D">
        <w:tblPrEx>
          <w:tblCellMar>
            <w:right w:w="89" w:type="dxa"/>
          </w:tblCellMar>
        </w:tblPrEx>
        <w:trPr>
          <w:gridAfter w:val="1"/>
          <w:wAfter w:w="142" w:type="dxa"/>
          <w:trHeight w:val="638"/>
        </w:trPr>
        <w:tc>
          <w:tcPr>
            <w:tcW w:w="98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4. Мероприятия, направленные на профилактику жестокого обращения с детьми </w:t>
            </w:r>
          </w:p>
          <w:p w:rsidR="00FE6BE9" w:rsidRPr="00206A9B" w:rsidRDefault="00FE6BE9" w:rsidP="00FE6BE9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FE6BE9" w:rsidRPr="00206A9B" w:rsidTr="000A593D">
        <w:tblPrEx>
          <w:tblCellMar>
            <w:right w:w="89" w:type="dxa"/>
          </w:tblCellMar>
        </w:tblPrEx>
        <w:trPr>
          <w:gridAfter w:val="1"/>
          <w:wAfter w:w="142" w:type="dxa"/>
          <w:trHeight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4.1 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Учет семей социального риска 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Семьи  </w:t>
            </w:r>
            <w:proofErr w:type="gram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10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ЗДВР, классные руководители,   социальные педагоги  </w:t>
            </w:r>
          </w:p>
        </w:tc>
      </w:tr>
      <w:tr w:rsidR="00FE6BE9" w:rsidRPr="00206A9B" w:rsidTr="000A593D">
        <w:tblPrEx>
          <w:tblCellMar>
            <w:right w:w="89" w:type="dxa"/>
          </w:tblCellMar>
        </w:tblPrEx>
        <w:trPr>
          <w:gridAfter w:val="1"/>
          <w:wAfter w:w="142" w:type="dxa"/>
          <w:trHeight w:val="16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4.2 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мероприятий, посвященных Международному дню детского телефона доверия. 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1-11 классы </w:t>
            </w: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октябрь </w:t>
            </w: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Педагогипсихологи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E6BE9" w:rsidRPr="00206A9B" w:rsidRDefault="00FE6BE9" w:rsidP="00FE6BE9">
      <w:pPr>
        <w:spacing w:after="0"/>
        <w:ind w:left="-1044" w:right="564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9828" w:type="dxa"/>
        <w:tblInd w:w="-194" w:type="dxa"/>
        <w:tblCellMar>
          <w:top w:w="9" w:type="dxa"/>
          <w:left w:w="7" w:type="dxa"/>
          <w:right w:w="27" w:type="dxa"/>
        </w:tblCellMar>
        <w:tblLook w:val="04A0"/>
      </w:tblPr>
      <w:tblGrid>
        <w:gridCol w:w="733"/>
        <w:gridCol w:w="67"/>
        <w:gridCol w:w="3532"/>
        <w:gridCol w:w="1594"/>
        <w:gridCol w:w="1683"/>
        <w:gridCol w:w="2219"/>
      </w:tblGrid>
      <w:tr w:rsidR="00FE6BE9" w:rsidRPr="00206A9B" w:rsidTr="00206A9B">
        <w:trPr>
          <w:trHeight w:val="65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BE9" w:rsidRPr="00206A9B" w:rsidRDefault="00FE6BE9" w:rsidP="00206A9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206A9B" w:rsidP="00FE6BE9">
            <w:pPr>
              <w:ind w:left="221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>5.</w:t>
            </w:r>
            <w:r w:rsidR="00FE6BE9"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Мероприятия, направленные на социальную адаптацию детей мигрантов </w:t>
            </w:r>
          </w:p>
        </w:tc>
      </w:tr>
      <w:tr w:rsidR="00FE6BE9" w:rsidRPr="00206A9B" w:rsidTr="00206A9B">
        <w:trPr>
          <w:trHeight w:val="126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BE9" w:rsidRPr="00206A9B" w:rsidRDefault="00206A9B" w:rsidP="00FE6BE9">
            <w:pPr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  <w:r w:rsidR="00FE6BE9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103" w:right="7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Диагностическое обследование на предмет  адаптации.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1 -11 классы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учебного года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101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Педагогипсихологи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,  социальные  педагоги  </w:t>
            </w:r>
          </w:p>
        </w:tc>
      </w:tr>
    </w:tbl>
    <w:p w:rsidR="00FE6BE9" w:rsidRPr="00206A9B" w:rsidRDefault="00FE6BE9" w:rsidP="00FE6BE9">
      <w:pPr>
        <w:spacing w:after="0"/>
        <w:ind w:left="-1044" w:right="564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9687" w:type="dxa"/>
        <w:tblInd w:w="-194" w:type="dxa"/>
        <w:tblCellMar>
          <w:top w:w="9" w:type="dxa"/>
          <w:left w:w="108" w:type="dxa"/>
        </w:tblCellMar>
        <w:tblLook w:val="04A0"/>
      </w:tblPr>
      <w:tblGrid>
        <w:gridCol w:w="778"/>
        <w:gridCol w:w="115"/>
        <w:gridCol w:w="3391"/>
        <w:gridCol w:w="1709"/>
        <w:gridCol w:w="1675"/>
        <w:gridCol w:w="2019"/>
      </w:tblGrid>
      <w:tr w:rsidR="00FE6BE9" w:rsidRPr="00206A9B" w:rsidTr="00FE6BE9">
        <w:trPr>
          <w:trHeight w:val="1392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206A9B" w:rsidP="00FE6BE9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  <w:r w:rsidR="00FE6BE9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2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after="46" w:line="238" w:lineRule="auto"/>
              <w:ind w:left="2" w:right="55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Психологическое консультирование родителей, учащихся, педагогов  по вопросам социализации </w:t>
            </w:r>
          </w:p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(адаптации) детей мигрантов.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1 -11 классы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учебного года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Педагогипсихологи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, социальные  педагоги  </w:t>
            </w:r>
          </w:p>
        </w:tc>
      </w:tr>
      <w:tr w:rsidR="00FE6BE9" w:rsidRPr="00206A9B" w:rsidTr="00FE6BE9">
        <w:trPr>
          <w:trHeight w:val="838"/>
        </w:trPr>
        <w:tc>
          <w:tcPr>
            <w:tcW w:w="96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206A9B" w:rsidP="00FE6BE9">
            <w:pPr>
              <w:spacing w:line="282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 w:rsidR="00FE6BE9"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.Мероприятия, направленные на обеспечение </w:t>
            </w:r>
            <w:proofErr w:type="gramStart"/>
            <w:r w:rsidR="00FE6BE9"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>права</w:t>
            </w:r>
            <w:proofErr w:type="gramEnd"/>
            <w:r w:rsidR="00FE6BE9"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на образование детей с ограниченными   возможностями здоровья </w:t>
            </w:r>
          </w:p>
          <w:p w:rsidR="00FE6BE9" w:rsidRPr="00206A9B" w:rsidRDefault="00FE6BE9" w:rsidP="00FE6BE9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FE6BE9" w:rsidRPr="00206A9B" w:rsidTr="00FE6BE9">
        <w:trPr>
          <w:trHeight w:val="1114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206A9B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FE6BE9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2" w:right="2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единого  классного часа в рамках Международного дня инвалидов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 – 11 классы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Классные руководители, социальные педагоги </w:t>
            </w:r>
          </w:p>
        </w:tc>
      </w:tr>
      <w:tr w:rsidR="00FE6BE9" w:rsidRPr="00206A9B" w:rsidTr="00FE6BE9">
        <w:trPr>
          <w:trHeight w:val="1114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206A9B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FE6BE9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.2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line="278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единого классного часа в рамках  </w:t>
            </w:r>
          </w:p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Международного дня борьбы за права инвалидов.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 – 11 классы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май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Классные руководители, социальные педагоги  </w:t>
            </w:r>
          </w:p>
        </w:tc>
      </w:tr>
      <w:tr w:rsidR="00FE6BE9" w:rsidRPr="00206A9B" w:rsidTr="00FE6BE9">
        <w:trPr>
          <w:trHeight w:val="2218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206A9B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FE6BE9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.3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2" w:right="4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Оказание </w:t>
            </w:r>
            <w:proofErr w:type="spellStart"/>
            <w:proofErr w:type="gram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психолого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– педагогической</w:t>
            </w:r>
            <w:proofErr w:type="gram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и социальной помощи обучающимся, испытывающим трудности в освоении основных общеобразовательных  программ,  развитии и социальной адаптации.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 – 11 классы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учебного года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right="38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Классные руководители, 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педагогипсихологи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,  социальные педагоги  </w:t>
            </w:r>
          </w:p>
        </w:tc>
      </w:tr>
      <w:tr w:rsidR="00FE6BE9" w:rsidRPr="00206A9B" w:rsidTr="00FE6BE9">
        <w:trPr>
          <w:trHeight w:val="1416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206A9B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FE6BE9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.4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Оказание консультативной помощи родителям (законным представителям) детей с ограниченными возможностями здоровья.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 – 11 классы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учебного года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Педагогипсихологи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, социальные педагоги  </w:t>
            </w:r>
          </w:p>
        </w:tc>
      </w:tr>
      <w:tr w:rsidR="00FE6BE9" w:rsidRPr="00206A9B" w:rsidTr="00FE6BE9">
        <w:trPr>
          <w:trHeight w:val="677"/>
        </w:trPr>
        <w:tc>
          <w:tcPr>
            <w:tcW w:w="96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206A9B" w:rsidP="00FE6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  <w:r w:rsidR="00FE6BE9"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.Мероприятия, направленные на работу  с детьми сиротами и детьми, оставшимися без попечения родителей </w:t>
            </w:r>
          </w:p>
        </w:tc>
      </w:tr>
      <w:tr w:rsidR="00FE6BE9" w:rsidRPr="00206A9B" w:rsidTr="00FE6BE9">
        <w:trPr>
          <w:trHeight w:val="859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206A9B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  <w:r w:rsidR="00FE6BE9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.1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2" w:right="1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Сбор  информации об </w:t>
            </w:r>
            <w:proofErr w:type="gram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опекаемых</w:t>
            </w:r>
            <w:proofErr w:type="gram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 в  комитет  по опеке и попечительству.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1 -11 классы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учебного года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after="20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Социальные </w:t>
            </w:r>
          </w:p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педагоги </w:t>
            </w:r>
          </w:p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E6BE9" w:rsidRPr="00206A9B" w:rsidTr="00FE6BE9">
        <w:trPr>
          <w:trHeight w:val="1666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206A9B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FE6BE9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.2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Вовлечение учащихся в школьные мероприятия.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1 -11 классы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учебного года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after="15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Социальные </w:t>
            </w:r>
          </w:p>
          <w:p w:rsidR="00FE6BE9" w:rsidRPr="00206A9B" w:rsidRDefault="00FE6BE9" w:rsidP="00FE6BE9">
            <w:pPr>
              <w:ind w:right="119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педагоги,  классные руководители, педагоги организаторы  </w:t>
            </w:r>
          </w:p>
        </w:tc>
      </w:tr>
      <w:tr w:rsidR="00FE6BE9" w:rsidRPr="00206A9B" w:rsidTr="00FE6BE9">
        <w:trPr>
          <w:trHeight w:val="377"/>
        </w:trPr>
        <w:tc>
          <w:tcPr>
            <w:tcW w:w="96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206A9B" w:rsidP="00FE6BE9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  <w:r w:rsidR="00FE6BE9" w:rsidRPr="00206A9B">
              <w:rPr>
                <w:rFonts w:ascii="Times New Roman" w:eastAsia="Times New Roman" w:hAnsi="Times New Roman" w:cs="Times New Roman"/>
                <w:b/>
                <w:color w:val="000000"/>
              </w:rPr>
              <w:t>. Диагностические мероприятия</w:t>
            </w:r>
            <w:r w:rsidR="00FE6BE9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E6BE9" w:rsidRPr="00206A9B" w:rsidTr="00FE6BE9">
        <w:trPr>
          <w:trHeight w:val="1390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206A9B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FE6BE9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.1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Фронтальное, углубленное обследование учащихся, выявление детей с различными отклонениями в речевой деятельности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1-е  классы и вновь </w:t>
            </w:r>
          </w:p>
          <w:p w:rsidR="00FE6BE9" w:rsidRPr="00206A9B" w:rsidRDefault="00FE6BE9" w:rsidP="00FE6BE9">
            <w:pPr>
              <w:spacing w:after="21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прибывшие </w:t>
            </w:r>
          </w:p>
          <w:p w:rsidR="00FE6BE9" w:rsidRPr="00206A9B" w:rsidRDefault="00FE6BE9" w:rsidP="00FE6BE9">
            <w:pPr>
              <w:spacing w:after="13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учащиеся 2 – </w:t>
            </w:r>
          </w:p>
          <w:p w:rsidR="00FE6BE9" w:rsidRPr="00206A9B" w:rsidRDefault="00FE6BE9" w:rsidP="00FE6BE9">
            <w:pPr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4-х классов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Сентябрь - октябрь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line="282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Учителя </w:t>
            </w:r>
            <w:r w:rsidRPr="00206A9B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– логопеды </w:t>
            </w:r>
          </w:p>
          <w:p w:rsidR="00FE6BE9" w:rsidRPr="00206A9B" w:rsidRDefault="00FE6BE9" w:rsidP="00FE6BE9">
            <w:pPr>
              <w:spacing w:line="283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r w:rsidRPr="00206A9B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– дефектолог </w:t>
            </w:r>
          </w:p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</w:tr>
      <w:tr w:rsidR="00FE6BE9" w:rsidRPr="00206A9B" w:rsidTr="00FE6BE9">
        <w:trPr>
          <w:trHeight w:val="1390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206A9B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FE6BE9"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.2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ind w:left="2" w:right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>Мониторинг состояния здоровья детей  с ограниченными возможностями здоровья</w:t>
            </w:r>
            <w:proofErr w:type="gram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1 – 11 классы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BE9" w:rsidRPr="00206A9B" w:rsidRDefault="00FE6BE9" w:rsidP="00FE6BE9">
            <w:pPr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BE9" w:rsidRPr="00206A9B" w:rsidRDefault="00FE6BE9" w:rsidP="00FE6BE9">
            <w:pPr>
              <w:spacing w:after="2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Фельдшеры школы,  </w:t>
            </w:r>
          </w:p>
          <w:p w:rsidR="00FE6BE9" w:rsidRPr="00206A9B" w:rsidRDefault="00FE6BE9" w:rsidP="00FE6BE9">
            <w:pPr>
              <w:tabs>
                <w:tab w:val="center" w:pos="476"/>
                <w:tab w:val="center" w:pos="1992"/>
              </w:tabs>
              <w:spacing w:after="25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Calibri" w:hAnsi="Times New Roman" w:cs="Times New Roman"/>
                <w:color w:val="000000"/>
              </w:rPr>
              <w:tab/>
            </w: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Педагоги </w:t>
            </w:r>
            <w:r w:rsidRPr="00206A9B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– </w:t>
            </w:r>
          </w:p>
          <w:p w:rsidR="00FE6BE9" w:rsidRPr="00206A9B" w:rsidRDefault="00FE6BE9" w:rsidP="00FE6BE9">
            <w:pPr>
              <w:spacing w:line="278" w:lineRule="auto"/>
              <w:ind w:right="561"/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психологи, </w:t>
            </w:r>
            <w:proofErr w:type="spellStart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>Соц</w:t>
            </w:r>
            <w:proofErr w:type="spellEnd"/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педагоги  </w:t>
            </w:r>
          </w:p>
          <w:p w:rsidR="00FE6BE9" w:rsidRPr="00206A9B" w:rsidRDefault="00FE6BE9" w:rsidP="00FE6B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6A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FE6BE9" w:rsidRPr="00206A9B" w:rsidRDefault="00FE6BE9" w:rsidP="00FE6BE9">
      <w:pPr>
        <w:spacing w:after="218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177"/>
        <w:ind w:right="56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E6BE9" w:rsidRPr="00206A9B" w:rsidRDefault="00FE6BE9" w:rsidP="00FE6BE9">
      <w:pPr>
        <w:spacing w:after="0"/>
        <w:ind w:left="89"/>
        <w:rPr>
          <w:rFonts w:ascii="Times New Roman" w:eastAsia="Times New Roman" w:hAnsi="Times New Roman" w:cs="Times New Roman"/>
          <w:color w:val="000000"/>
          <w:lang w:eastAsia="ru-RU"/>
        </w:rPr>
      </w:pPr>
      <w:r w:rsidRPr="00206A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34404" w:rsidRPr="00206A9B" w:rsidRDefault="00E34404" w:rsidP="00FE6BE9">
      <w:pPr>
        <w:ind w:left="-567"/>
        <w:rPr>
          <w:rFonts w:ascii="Times New Roman" w:hAnsi="Times New Roman" w:cs="Times New Roman"/>
        </w:rPr>
      </w:pPr>
    </w:p>
    <w:sectPr w:rsidR="00E34404" w:rsidRPr="00206A9B" w:rsidSect="000D5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30514"/>
    <w:multiLevelType w:val="hybridMultilevel"/>
    <w:tmpl w:val="2014160E"/>
    <w:lvl w:ilvl="0" w:tplc="8C868C2E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EE99E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5E319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66F2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5CFE0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C0E2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DE635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E89E2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8E54C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9445D2"/>
    <w:multiLevelType w:val="hybridMultilevel"/>
    <w:tmpl w:val="85FA5090"/>
    <w:lvl w:ilvl="0" w:tplc="2E62B072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C8DA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3CE66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8E39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DA139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6777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08D5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BE86E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43EC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284E20"/>
    <w:multiLevelType w:val="multilevel"/>
    <w:tmpl w:val="E8B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7052E1"/>
    <w:multiLevelType w:val="hybridMultilevel"/>
    <w:tmpl w:val="94447E04"/>
    <w:lvl w:ilvl="0" w:tplc="FFFAB12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40550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D4C3C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F4F96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10F36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8C7C1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BC98C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76EB1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2AB2F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EEF7458"/>
    <w:multiLevelType w:val="hybridMultilevel"/>
    <w:tmpl w:val="44AAA866"/>
    <w:lvl w:ilvl="0" w:tplc="F24E470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44EF0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AEF2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E6611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20A9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4C31E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01C2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9E92B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8AF3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BB4"/>
    <w:rsid w:val="000A593D"/>
    <w:rsid w:val="000D55A9"/>
    <w:rsid w:val="00206A9B"/>
    <w:rsid w:val="00BB0BB4"/>
    <w:rsid w:val="00D95C06"/>
    <w:rsid w:val="00E34404"/>
    <w:rsid w:val="00FE6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E6BE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06A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95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2644</Words>
  <Characters>15074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3</cp:revision>
  <dcterms:created xsi:type="dcterms:W3CDTF">2023-10-31T00:16:00Z</dcterms:created>
  <dcterms:modified xsi:type="dcterms:W3CDTF">2023-11-01T11:23:00Z</dcterms:modified>
</cp:coreProperties>
</file>